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right"/>
        <w:rPr/>
      </w:pPr>
      <w:r w:rsidDel="00000000" w:rsidR="00000000" w:rsidRPr="00000000">
        <w:rPr>
          <w:rtl w:val="0"/>
        </w:rPr>
        <w:t xml:space="preserve">26/02/21</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Dear </w:t>
      </w:r>
      <w:r w:rsidDel="00000000" w:rsidR="00000000" w:rsidRPr="00000000">
        <w:rPr>
          <w:rtl w:val="0"/>
        </w:rPr>
        <w:t xml:space="preserve">parent/carer</w:t>
      </w:r>
      <w:r w:rsidDel="00000000" w:rsidR="00000000" w:rsidRPr="00000000">
        <w:rPr>
          <w:color w:val="1f497d"/>
          <w:rtl w:val="0"/>
        </w:rPr>
        <w:t xml:space="preserve">,</w:t>
      </w:r>
      <w:r w:rsidDel="00000000" w:rsidR="00000000" w:rsidRPr="00000000">
        <w:rPr>
          <w:rtl w:val="0"/>
        </w:rPr>
        <w:t xml:space="preserve"> </w:t>
      </w:r>
    </w:p>
    <w:p w:rsidR="00000000" w:rsidDel="00000000" w:rsidP="00000000" w:rsidRDefault="00000000" w:rsidRPr="00000000" w14:paraId="00000004">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hd w:fill="ffffff" w:val="clear"/>
        <w:rPr/>
      </w:pPr>
      <w:r w:rsidDel="00000000" w:rsidR="00000000" w:rsidRPr="00000000">
        <w:rPr>
          <w:rtl w:val="0"/>
        </w:rPr>
        <w:t xml:space="preserve">We want to provide </w:t>
      </w:r>
      <w:r w:rsidDel="00000000" w:rsidR="00000000" w:rsidRPr="00000000">
        <w:rPr>
          <w:rtl w:val="0"/>
        </w:rPr>
        <w:t xml:space="preserve">you with</w:t>
      </w:r>
      <w:r w:rsidDel="00000000" w:rsidR="00000000" w:rsidRPr="00000000">
        <w:rPr>
          <w:rtl w:val="0"/>
        </w:rPr>
        <w:t xml:space="preserve"> an update on our plans to re-open college from Monday 8</w:t>
      </w:r>
      <w:r w:rsidDel="00000000" w:rsidR="00000000" w:rsidRPr="00000000">
        <w:rPr>
          <w:vertAlign w:val="superscript"/>
          <w:rtl w:val="0"/>
        </w:rPr>
        <w:t xml:space="preserve">th</w:t>
      </w:r>
      <w:r w:rsidDel="00000000" w:rsidR="00000000" w:rsidRPr="00000000">
        <w:rPr>
          <w:rtl w:val="0"/>
        </w:rPr>
        <w:t xml:space="preserve"> March. </w:t>
      </w:r>
    </w:p>
    <w:p w:rsidR="00000000" w:rsidDel="00000000" w:rsidP="00000000" w:rsidRDefault="00000000" w:rsidRPr="00000000" w14:paraId="00000006">
      <w:pPr>
        <w:shd w:fill="ffffff" w:val="clear"/>
        <w:rPr/>
      </w:pPr>
      <w:r w:rsidDel="00000000" w:rsidR="00000000" w:rsidRPr="00000000">
        <w:rPr>
          <w:rtl w:val="0"/>
        </w:rPr>
        <w:t xml:space="preserve"> </w:t>
      </w:r>
    </w:p>
    <w:p w:rsidR="00000000" w:rsidDel="00000000" w:rsidP="00000000" w:rsidRDefault="00000000" w:rsidRPr="00000000" w14:paraId="00000007">
      <w:pPr>
        <w:shd w:fill="ffffff" w:val="clear"/>
        <w:rPr/>
      </w:pPr>
      <w:r w:rsidDel="00000000" w:rsidR="00000000" w:rsidRPr="00000000">
        <w:rPr>
          <w:rtl w:val="0"/>
        </w:rPr>
        <w:t xml:space="preserve">The Government is proposing a revised asymptomatic testing programme for all 16- 18-year-old students using lateral flow devices (LFDs). This programme can be summarised as follows: </w:t>
      </w:r>
    </w:p>
    <w:p w:rsidR="00000000" w:rsidDel="00000000" w:rsidP="00000000" w:rsidRDefault="00000000" w:rsidRPr="00000000" w14:paraId="00000008">
      <w:pPr>
        <w:shd w:fill="ffffff" w:val="clear"/>
        <w:rPr/>
      </w:pPr>
      <w:r w:rsidDel="00000000" w:rsidR="00000000" w:rsidRPr="00000000">
        <w:rPr>
          <w:rtl w:val="0"/>
        </w:rPr>
        <w:t xml:space="preserve"> </w:t>
      </w:r>
    </w:p>
    <w:p w:rsidR="00000000" w:rsidDel="00000000" w:rsidP="00000000" w:rsidRDefault="00000000" w:rsidRPr="00000000" w14:paraId="00000009">
      <w:pPr>
        <w:shd w:fill="ffffff" w:val="clear"/>
        <w:rPr/>
      </w:pPr>
      <w:r w:rsidDel="00000000" w:rsidR="00000000" w:rsidRPr="00000000">
        <w:rPr>
          <w:b w:val="1"/>
          <w:rtl w:val="0"/>
        </w:rPr>
        <w:t xml:space="preserve">Students - </w:t>
      </w:r>
      <w:r w:rsidDel="00000000" w:rsidR="00000000" w:rsidRPr="00000000">
        <w:rPr>
          <w:rtl w:val="0"/>
        </w:rPr>
        <w:t xml:space="preserve">3 tests on return to college for all students at ‘Asymptomatic Testing Sites’ (ATS) on each college campus over the three weeks until Easter, then twice weekly testing at home after Easter.</w:t>
      </w:r>
    </w:p>
    <w:p w:rsidR="00000000" w:rsidDel="00000000" w:rsidP="00000000" w:rsidRDefault="00000000" w:rsidRPr="00000000" w14:paraId="0000000A">
      <w:pPr>
        <w:shd w:fill="ffffff" w:val="clear"/>
        <w:rPr/>
      </w:pPr>
      <w:r w:rsidDel="00000000" w:rsidR="00000000" w:rsidRPr="00000000">
        <w:rPr>
          <w:rtl w:val="0"/>
        </w:rPr>
        <w:t xml:space="preserve"> </w:t>
      </w:r>
    </w:p>
    <w:p w:rsidR="00000000" w:rsidDel="00000000" w:rsidP="00000000" w:rsidRDefault="00000000" w:rsidRPr="00000000" w14:paraId="0000000B">
      <w:pPr>
        <w:shd w:fill="ffffff" w:val="clear"/>
        <w:rPr/>
      </w:pPr>
      <w:r w:rsidDel="00000000" w:rsidR="00000000" w:rsidRPr="00000000">
        <w:rPr>
          <w:b w:val="1"/>
          <w:rtl w:val="0"/>
        </w:rPr>
        <w:t xml:space="preserve">Staff – </w:t>
      </w:r>
      <w:r w:rsidDel="00000000" w:rsidR="00000000" w:rsidRPr="00000000">
        <w:rPr>
          <w:rtl w:val="0"/>
        </w:rPr>
        <w:t xml:space="preserve">to undertake twice weekly home testing from 5th March.</w:t>
      </w:r>
    </w:p>
    <w:p w:rsidR="00000000" w:rsidDel="00000000" w:rsidP="00000000" w:rsidRDefault="00000000" w:rsidRPr="00000000" w14:paraId="0000000C">
      <w:pPr>
        <w:shd w:fill="ffffff" w:val="clear"/>
        <w:rPr/>
      </w:pPr>
      <w:r w:rsidDel="00000000" w:rsidR="00000000" w:rsidRPr="00000000">
        <w:rPr>
          <w:rtl w:val="0"/>
        </w:rPr>
        <w:t xml:space="preserve"> </w:t>
      </w:r>
    </w:p>
    <w:p w:rsidR="00000000" w:rsidDel="00000000" w:rsidP="00000000" w:rsidRDefault="00000000" w:rsidRPr="00000000" w14:paraId="0000000D">
      <w:pPr>
        <w:shd w:fill="ffffff" w:val="clear"/>
        <w:rPr/>
      </w:pPr>
      <w:r w:rsidDel="00000000" w:rsidR="00000000" w:rsidRPr="00000000">
        <w:rPr>
          <w:rtl w:val="0"/>
        </w:rPr>
        <w:t xml:space="preserve">While testing does remain voluntary (it is not mandatory for </w:t>
      </w:r>
      <w:r w:rsidDel="00000000" w:rsidR="00000000" w:rsidRPr="00000000">
        <w:rPr>
          <w:rtl w:val="0"/>
        </w:rPr>
        <w:t xml:space="preserve">your young person</w:t>
      </w:r>
      <w:r w:rsidDel="00000000" w:rsidR="00000000" w:rsidRPr="00000000">
        <w:rPr>
          <w:rtl w:val="0"/>
        </w:rPr>
        <w:t xml:space="preserve"> to be tested in order to return to college), it does, however, represent a key part of the Government’s overall approach to ensure the success of the staged approach to lifting lockdown restrictions.</w:t>
      </w:r>
    </w:p>
    <w:p w:rsidR="00000000" w:rsidDel="00000000" w:rsidP="00000000" w:rsidRDefault="00000000" w:rsidRPr="00000000" w14:paraId="0000000E">
      <w:pPr>
        <w:shd w:fill="ffffff" w:val="clear"/>
        <w:rPr/>
      </w:pPr>
      <w:r w:rsidDel="00000000" w:rsidR="00000000" w:rsidRPr="00000000">
        <w:rPr>
          <w:rtl w:val="0"/>
        </w:rPr>
        <w:t xml:space="preserve"> </w:t>
      </w:r>
    </w:p>
    <w:p w:rsidR="00000000" w:rsidDel="00000000" w:rsidP="00000000" w:rsidRDefault="00000000" w:rsidRPr="00000000" w14:paraId="0000000F">
      <w:pPr>
        <w:shd w:fill="ffffff" w:val="clear"/>
        <w:rPr/>
      </w:pPr>
      <w:r w:rsidDel="00000000" w:rsidR="00000000" w:rsidRPr="00000000">
        <w:rPr>
          <w:rtl w:val="0"/>
        </w:rPr>
        <w:t xml:space="preserve">Next week we will be sharing more detail on when </w:t>
      </w:r>
      <w:r w:rsidDel="00000000" w:rsidR="00000000" w:rsidRPr="00000000">
        <w:rPr>
          <w:rtl w:val="0"/>
        </w:rPr>
        <w:t xml:space="preserve">your young person</w:t>
      </w:r>
      <w:r w:rsidDel="00000000" w:rsidR="00000000" w:rsidRPr="00000000">
        <w:rPr>
          <w:rtl w:val="0"/>
        </w:rPr>
        <w:t xml:space="preserve"> will first return to college from the week beginning 8</w:t>
      </w:r>
      <w:r w:rsidDel="00000000" w:rsidR="00000000" w:rsidRPr="00000000">
        <w:rPr>
          <w:vertAlign w:val="superscript"/>
          <w:rtl w:val="0"/>
        </w:rPr>
        <w:t xml:space="preserve">th</w:t>
      </w:r>
      <w:r w:rsidDel="00000000" w:rsidR="00000000" w:rsidRPr="00000000">
        <w:rPr>
          <w:rtl w:val="0"/>
        </w:rPr>
        <w:t xml:space="preserve"> March. </w:t>
      </w:r>
    </w:p>
    <w:p w:rsidR="00000000" w:rsidDel="00000000" w:rsidP="00000000" w:rsidRDefault="00000000" w:rsidRPr="00000000" w14:paraId="00000010">
      <w:pPr>
        <w:shd w:fill="ffffff" w:val="clear"/>
        <w:rPr/>
      </w:pPr>
      <w:r w:rsidDel="00000000" w:rsidR="00000000" w:rsidRPr="00000000">
        <w:rPr>
          <w:rtl w:val="0"/>
        </w:rPr>
        <w:t xml:space="preserve"> </w:t>
      </w:r>
    </w:p>
    <w:p w:rsidR="00000000" w:rsidDel="00000000" w:rsidP="00000000" w:rsidRDefault="00000000" w:rsidRPr="00000000" w14:paraId="00000011">
      <w:pPr>
        <w:shd w:fill="ffffff" w:val="clear"/>
        <w:rPr/>
      </w:pPr>
      <w:r w:rsidDel="00000000" w:rsidR="00000000" w:rsidRPr="00000000">
        <w:rPr>
          <w:rtl w:val="0"/>
        </w:rPr>
        <w:t xml:space="preserve">Personalised invitations will be sent to 16-18-year-old students to attend a test slot between 8</w:t>
      </w:r>
      <w:r w:rsidDel="00000000" w:rsidR="00000000" w:rsidRPr="00000000">
        <w:rPr>
          <w:vertAlign w:val="superscript"/>
          <w:rtl w:val="0"/>
        </w:rPr>
        <w:t xml:space="preserve">th</w:t>
      </w:r>
      <w:r w:rsidDel="00000000" w:rsidR="00000000" w:rsidRPr="00000000">
        <w:rPr>
          <w:rtl w:val="0"/>
        </w:rPr>
        <w:t xml:space="preserve"> and 12th March, along with their class cohort.</w:t>
      </w:r>
      <w:r w:rsidDel="00000000" w:rsidR="00000000" w:rsidRPr="00000000">
        <w:rPr>
          <w:color w:val="1f497d"/>
          <w:rtl w:val="0"/>
        </w:rPr>
        <w:t xml:space="preserve"> </w:t>
      </w:r>
      <w:r w:rsidDel="00000000" w:rsidR="00000000" w:rsidRPr="00000000">
        <w:rPr>
          <w:rtl w:val="0"/>
        </w:rPr>
        <w:t xml:space="preserve">This email invitation will be sent to </w:t>
      </w:r>
      <w:r w:rsidDel="00000000" w:rsidR="00000000" w:rsidRPr="00000000">
        <w:rPr>
          <w:rtl w:val="0"/>
        </w:rPr>
        <w:t xml:space="preserve">students’ </w:t>
      </w:r>
      <w:r w:rsidDel="00000000" w:rsidR="00000000" w:rsidRPr="00000000">
        <w:rPr>
          <w:rtl w:val="0"/>
        </w:rPr>
        <w:t xml:space="preserve">college email address i.e. </w:t>
      </w:r>
      <w:r w:rsidDel="00000000" w:rsidR="00000000" w:rsidRPr="00000000">
        <w:rPr>
          <w:color w:val="0000ff"/>
          <w:rtl w:val="0"/>
        </w:rPr>
        <w:t xml:space="preserve">studentnumber@escg.ac.uk</w:t>
      </w:r>
      <w:r w:rsidDel="00000000" w:rsidR="00000000" w:rsidRPr="00000000">
        <w:rPr>
          <w:rtl w:val="0"/>
        </w:rPr>
        <w:t xml:space="preserve"> </w:t>
      </w:r>
    </w:p>
    <w:p w:rsidR="00000000" w:rsidDel="00000000" w:rsidP="00000000" w:rsidRDefault="00000000" w:rsidRPr="00000000" w14:paraId="00000012">
      <w:pPr>
        <w:shd w:fill="ffffff" w:val="clear"/>
        <w:rPr/>
      </w:pPr>
      <w:r w:rsidDel="00000000" w:rsidR="00000000" w:rsidRPr="00000000">
        <w:rPr>
          <w:rtl w:val="0"/>
        </w:rPr>
        <w:t xml:space="preserve"> </w:t>
      </w:r>
    </w:p>
    <w:p w:rsidR="00000000" w:rsidDel="00000000" w:rsidP="00000000" w:rsidRDefault="00000000" w:rsidRPr="00000000" w14:paraId="00000013">
      <w:pPr>
        <w:shd w:fill="ffffff" w:val="clear"/>
        <w:rPr/>
      </w:pPr>
      <w:r w:rsidDel="00000000" w:rsidR="00000000" w:rsidRPr="00000000">
        <w:rPr>
          <w:rtl w:val="0"/>
        </w:rPr>
        <w:t xml:space="preserve">Your young person</w:t>
      </w:r>
      <w:r w:rsidDel="00000000" w:rsidR="00000000" w:rsidRPr="00000000">
        <w:rPr>
          <w:rtl w:val="0"/>
        </w:rPr>
        <w:t xml:space="preserve"> will receive the notification email with the time to attend on the following schedule: </w:t>
      </w:r>
    </w:p>
    <w:p w:rsidR="00000000" w:rsidDel="00000000" w:rsidP="00000000" w:rsidRDefault="00000000" w:rsidRPr="00000000" w14:paraId="00000014">
      <w:pPr>
        <w:shd w:fill="ffffff" w:val="clear"/>
        <w:rPr/>
      </w:pPr>
      <w:r w:rsidDel="00000000" w:rsidR="00000000" w:rsidRPr="00000000">
        <w:rPr>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00.189709637676"/>
        <w:gridCol w:w="4725.322101385947"/>
        <w:tblGridChange w:id="0">
          <w:tblGrid>
            <w:gridCol w:w="4300.189709637676"/>
            <w:gridCol w:w="4725.322101385947"/>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b w:val="1"/>
                <w:rtl w:val="0"/>
              </w:rPr>
              <w:t xml:space="preserve">Day and date you will attend college first</w:t>
            </w: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b w:val="1"/>
                <w:rtl w:val="0"/>
              </w:rPr>
              <w:t xml:space="preserve">You will receive your email on or before</w:t>
            </w:r>
            <w:r w:rsidDel="00000000" w:rsidR="00000000" w:rsidRPr="00000000">
              <w:rPr>
                <w:rtl w:val="0"/>
              </w:rPr>
              <w:t xml:space="preserve">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Monday 8</w:t>
            </w:r>
            <w:r w:rsidDel="00000000" w:rsidR="00000000" w:rsidRPr="00000000">
              <w:rPr>
                <w:vertAlign w:val="superscript"/>
                <w:rtl w:val="0"/>
              </w:rPr>
              <w:t xml:space="preserve">th</w:t>
            </w:r>
            <w:r w:rsidDel="00000000" w:rsidR="00000000" w:rsidRPr="00000000">
              <w:rPr>
                <w:rtl w:val="0"/>
              </w:rPr>
              <w:t xml:space="preserve"> March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Tuesday 2</w:t>
            </w:r>
            <w:r w:rsidDel="00000000" w:rsidR="00000000" w:rsidRPr="00000000">
              <w:rPr>
                <w:vertAlign w:val="superscript"/>
                <w:rtl w:val="0"/>
              </w:rPr>
              <w:t xml:space="preserve">nd</w:t>
            </w:r>
            <w:r w:rsidDel="00000000" w:rsidR="00000000" w:rsidRPr="00000000">
              <w:rPr>
                <w:rtl w:val="0"/>
              </w:rPr>
              <w:t xml:space="preserve"> March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Tuesday 9</w:t>
            </w:r>
            <w:r w:rsidDel="00000000" w:rsidR="00000000" w:rsidRPr="00000000">
              <w:rPr>
                <w:vertAlign w:val="superscript"/>
                <w:rtl w:val="0"/>
              </w:rPr>
              <w:t xml:space="preserve">th</w:t>
            </w:r>
            <w:r w:rsidDel="00000000" w:rsidR="00000000" w:rsidRPr="00000000">
              <w:rPr>
                <w:rtl w:val="0"/>
              </w:rPr>
              <w:t xml:space="preserve"> March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Wednesday  3</w:t>
            </w:r>
            <w:r w:rsidDel="00000000" w:rsidR="00000000" w:rsidRPr="00000000">
              <w:rPr>
                <w:vertAlign w:val="superscript"/>
                <w:rtl w:val="0"/>
              </w:rPr>
              <w:t xml:space="preserve">rd</w:t>
            </w:r>
            <w:r w:rsidDel="00000000" w:rsidR="00000000" w:rsidRPr="00000000">
              <w:rPr>
                <w:rtl w:val="0"/>
              </w:rPr>
              <w:t xml:space="preserve"> March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Wednesday 10</w:t>
            </w:r>
            <w:r w:rsidDel="00000000" w:rsidR="00000000" w:rsidRPr="00000000">
              <w:rPr>
                <w:vertAlign w:val="superscript"/>
                <w:rtl w:val="0"/>
              </w:rPr>
              <w:t xml:space="preserve">th</w:t>
            </w:r>
            <w:r w:rsidDel="00000000" w:rsidR="00000000" w:rsidRPr="00000000">
              <w:rPr>
                <w:rtl w:val="0"/>
              </w:rPr>
              <w:t xml:space="preserve"> March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Thursday 4</w:t>
            </w:r>
            <w:r w:rsidDel="00000000" w:rsidR="00000000" w:rsidRPr="00000000">
              <w:rPr>
                <w:vertAlign w:val="superscript"/>
                <w:rtl w:val="0"/>
              </w:rPr>
              <w:t xml:space="preserve">th</w:t>
            </w:r>
            <w:r w:rsidDel="00000000" w:rsidR="00000000" w:rsidRPr="00000000">
              <w:rPr>
                <w:rtl w:val="0"/>
              </w:rPr>
              <w:t xml:space="preserve"> March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Thursday 11</w:t>
            </w:r>
            <w:r w:rsidDel="00000000" w:rsidR="00000000" w:rsidRPr="00000000">
              <w:rPr>
                <w:vertAlign w:val="superscript"/>
                <w:rtl w:val="0"/>
              </w:rPr>
              <w:t xml:space="preserve">th</w:t>
            </w:r>
            <w:r w:rsidDel="00000000" w:rsidR="00000000" w:rsidRPr="00000000">
              <w:rPr>
                <w:rtl w:val="0"/>
              </w:rPr>
              <w:t xml:space="preserve"> March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Friday 5</w:t>
            </w:r>
            <w:r w:rsidDel="00000000" w:rsidR="00000000" w:rsidRPr="00000000">
              <w:rPr>
                <w:vertAlign w:val="superscript"/>
                <w:rtl w:val="0"/>
              </w:rPr>
              <w:t xml:space="preserve">th</w:t>
            </w:r>
            <w:r w:rsidDel="00000000" w:rsidR="00000000" w:rsidRPr="00000000">
              <w:rPr>
                <w:rtl w:val="0"/>
              </w:rPr>
              <w:t xml:space="preserve"> March </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Friday 12</w:t>
            </w:r>
            <w:r w:rsidDel="00000000" w:rsidR="00000000" w:rsidRPr="00000000">
              <w:rPr>
                <w:vertAlign w:val="superscript"/>
                <w:rtl w:val="0"/>
              </w:rPr>
              <w:t xml:space="preserve">th</w:t>
            </w:r>
            <w:r w:rsidDel="00000000" w:rsidR="00000000" w:rsidRPr="00000000">
              <w:rPr>
                <w:rtl w:val="0"/>
              </w:rPr>
              <w:t xml:space="preserve"> March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Friday 5</w:t>
            </w:r>
            <w:r w:rsidDel="00000000" w:rsidR="00000000" w:rsidRPr="00000000">
              <w:rPr>
                <w:vertAlign w:val="superscript"/>
                <w:rtl w:val="0"/>
              </w:rPr>
              <w:t xml:space="preserve">th</w:t>
            </w:r>
            <w:r w:rsidDel="00000000" w:rsidR="00000000" w:rsidRPr="00000000">
              <w:rPr>
                <w:rtl w:val="0"/>
              </w:rPr>
              <w:t xml:space="preserve"> March </w:t>
            </w:r>
          </w:p>
        </w:tc>
      </w:tr>
    </w:tbl>
    <w:p w:rsidR="00000000" w:rsidDel="00000000" w:rsidP="00000000" w:rsidRDefault="00000000" w:rsidRPr="00000000" w14:paraId="00000021">
      <w:pPr>
        <w:shd w:fill="ffffff" w:val="clear"/>
        <w:rPr>
          <w:color w:val="ffffff"/>
        </w:rPr>
      </w:pPr>
      <w:r w:rsidDel="00000000" w:rsidR="00000000" w:rsidRPr="00000000">
        <w:rPr>
          <w:color w:val="ffffff"/>
          <w:rtl w:val="0"/>
        </w:rPr>
        <w:t xml:space="preserve"> </w:t>
      </w:r>
    </w:p>
    <w:p w:rsidR="00000000" w:rsidDel="00000000" w:rsidP="00000000" w:rsidRDefault="00000000" w:rsidRPr="00000000" w14:paraId="00000022">
      <w:pPr>
        <w:shd w:fill="ffffff" w:val="clear"/>
        <w:rPr/>
      </w:pPr>
      <w:r w:rsidDel="00000000" w:rsidR="00000000" w:rsidRPr="00000000">
        <w:rPr>
          <w:b w:val="1"/>
          <w:rtl w:val="0"/>
        </w:rPr>
        <w:t xml:space="preserve">Note:</w:t>
      </w:r>
      <w:r w:rsidDel="00000000" w:rsidR="00000000" w:rsidRPr="00000000">
        <w:rPr>
          <w:rtl w:val="0"/>
        </w:rPr>
        <w:t xml:space="preserve"> Arrangements for our SEND students will be different and will be communicated directly with you after scheduled parents forums next week.</w:t>
      </w:r>
    </w:p>
    <w:p w:rsidR="00000000" w:rsidDel="00000000" w:rsidP="00000000" w:rsidRDefault="00000000" w:rsidRPr="00000000" w14:paraId="00000023">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hd w:fill="ffffff" w:val="clear"/>
        <w:rPr/>
      </w:pPr>
      <w:r w:rsidDel="00000000" w:rsidR="00000000" w:rsidRPr="00000000">
        <w:rPr>
          <w:rtl w:val="0"/>
        </w:rPr>
        <w:t xml:space="preserve">Please </w:t>
      </w:r>
      <w:r w:rsidDel="00000000" w:rsidR="00000000" w:rsidRPr="00000000">
        <w:rPr>
          <w:i w:val="1"/>
          <w:rtl w:val="0"/>
        </w:rPr>
        <w:t xml:space="preserve">do no</w:t>
      </w:r>
      <w:r w:rsidDel="00000000" w:rsidR="00000000" w:rsidRPr="00000000">
        <w:rPr>
          <w:i w:val="1"/>
          <w:rtl w:val="0"/>
        </w:rPr>
        <w:t xml:space="preserve">t </w:t>
      </w:r>
      <w:r w:rsidDel="00000000" w:rsidR="00000000" w:rsidRPr="00000000">
        <w:rPr>
          <w:rtl w:val="0"/>
        </w:rPr>
        <w:t xml:space="preserve">contact the college about start dates until you have received your email. If you don’t receive an email on or before Tuesday 2nd March then it means your child’s first day in college will be later in the week and online learning will continue, following current timetables. </w:t>
      </w:r>
    </w:p>
    <w:p w:rsidR="00000000" w:rsidDel="00000000" w:rsidP="00000000" w:rsidRDefault="00000000" w:rsidRPr="00000000" w14:paraId="00000025">
      <w:pPr>
        <w:shd w:fill="ffffff" w:val="clear"/>
        <w:rPr/>
      </w:pPr>
      <w:r w:rsidDel="00000000" w:rsidR="00000000" w:rsidRPr="00000000">
        <w:rPr>
          <w:rtl w:val="0"/>
        </w:rPr>
        <w:t xml:space="preserve"> </w:t>
      </w:r>
    </w:p>
    <w:p w:rsidR="00000000" w:rsidDel="00000000" w:rsidP="00000000" w:rsidRDefault="00000000" w:rsidRPr="00000000" w14:paraId="00000026">
      <w:pPr>
        <w:shd w:fill="ffffff" w:val="clear"/>
        <w:rPr/>
      </w:pPr>
      <w:r w:rsidDel="00000000" w:rsidR="00000000" w:rsidRPr="00000000">
        <w:rPr>
          <w:rtl w:val="0"/>
        </w:rPr>
        <w:t xml:space="preserve">Students will be supported to undertake the test in each Testing Site on each campus and results will be available within 30 minutes of taking it. </w:t>
      </w:r>
    </w:p>
    <w:p w:rsidR="00000000" w:rsidDel="00000000" w:rsidP="00000000" w:rsidRDefault="00000000" w:rsidRPr="00000000" w14:paraId="00000027">
      <w:pPr>
        <w:shd w:fill="ffffff" w:val="clear"/>
        <w:rPr/>
      </w:pPr>
      <w:r w:rsidDel="00000000" w:rsidR="00000000" w:rsidRPr="00000000">
        <w:rPr>
          <w:rtl w:val="0"/>
        </w:rPr>
        <w:t xml:space="preserve"> </w:t>
      </w:r>
    </w:p>
    <w:p w:rsidR="00000000" w:rsidDel="00000000" w:rsidP="00000000" w:rsidRDefault="00000000" w:rsidRPr="00000000" w14:paraId="00000028">
      <w:pPr>
        <w:shd w:fill="ffffff" w:val="clear"/>
        <w:rPr/>
      </w:pPr>
      <w:r w:rsidDel="00000000" w:rsidR="00000000" w:rsidRPr="00000000">
        <w:rPr>
          <w:rtl w:val="0"/>
        </w:rPr>
        <w:t xml:space="preserve">Students with a positive test result will need to self-isolate in line with the </w:t>
      </w:r>
      <w:hyperlink r:id="rId6">
        <w:r w:rsidDel="00000000" w:rsidR="00000000" w:rsidRPr="00000000">
          <w:rPr>
            <w:color w:val="0563c1"/>
            <w:u w:val="single"/>
            <w:rtl w:val="0"/>
          </w:rPr>
          <w:t xml:space="preserve">guidance</w:t>
        </w:r>
      </w:hyperlink>
      <w:r w:rsidDel="00000000" w:rsidR="00000000" w:rsidRPr="00000000">
        <w:rPr>
          <w:rtl w:val="0"/>
        </w:rPr>
        <w:t xml:space="preserve"> for households with possible coronavirus infection.  </w:t>
      </w:r>
    </w:p>
    <w:p w:rsidR="00000000" w:rsidDel="00000000" w:rsidP="00000000" w:rsidRDefault="00000000" w:rsidRPr="00000000" w14:paraId="00000029">
      <w:pPr>
        <w:shd w:fill="ffffff" w:val="clear"/>
        <w:rPr/>
      </w:pPr>
      <w:r w:rsidDel="00000000" w:rsidR="00000000" w:rsidRPr="00000000">
        <w:rPr>
          <w:rtl w:val="0"/>
        </w:rPr>
        <w:t xml:space="preserve"> </w:t>
      </w:r>
    </w:p>
    <w:p w:rsidR="00000000" w:rsidDel="00000000" w:rsidP="00000000" w:rsidRDefault="00000000" w:rsidRPr="00000000" w14:paraId="0000002A">
      <w:pPr>
        <w:shd w:fill="ffffff" w:val="clear"/>
        <w:rPr/>
      </w:pPr>
      <w:r w:rsidDel="00000000" w:rsidR="00000000" w:rsidRPr="00000000">
        <w:rPr>
          <w:rtl w:val="0"/>
        </w:rPr>
        <w:t xml:space="preserve">Those with a negative test result will continue to their re-orientation session unless they have individually been advised otherwise by NHS Test and Trace or Public Health professionals (for example as a close contact). </w:t>
      </w:r>
    </w:p>
    <w:p w:rsidR="00000000" w:rsidDel="00000000" w:rsidP="00000000" w:rsidRDefault="00000000" w:rsidRPr="00000000" w14:paraId="0000002B">
      <w:pPr>
        <w:shd w:fill="ffffff" w:val="clear"/>
        <w:rPr/>
      </w:pPr>
      <w:r w:rsidDel="00000000" w:rsidR="00000000" w:rsidRPr="00000000">
        <w:rPr>
          <w:rtl w:val="0"/>
        </w:rPr>
        <w:t xml:space="preserve"> </w:t>
      </w:r>
    </w:p>
    <w:p w:rsidR="00000000" w:rsidDel="00000000" w:rsidP="00000000" w:rsidRDefault="00000000" w:rsidRPr="00000000" w14:paraId="0000002C">
      <w:pPr>
        <w:shd w:fill="ffffff" w:val="clear"/>
        <w:rPr/>
      </w:pPr>
      <w:r w:rsidDel="00000000" w:rsidR="00000000" w:rsidRPr="00000000">
        <w:rPr>
          <w:rtl w:val="0"/>
        </w:rPr>
        <w:t xml:space="preserve">These sessions will support </w:t>
      </w:r>
      <w:r w:rsidDel="00000000" w:rsidR="00000000" w:rsidRPr="00000000">
        <w:rPr>
          <w:rtl w:val="0"/>
        </w:rPr>
        <w:t xml:space="preserve">your young person</w:t>
      </w:r>
      <w:r w:rsidDel="00000000" w:rsidR="00000000" w:rsidRPr="00000000">
        <w:rPr>
          <w:rtl w:val="0"/>
        </w:rPr>
        <w:t xml:space="preserve"> to be welcomed back and will take approximately two hours to cover: </w:t>
      </w:r>
    </w:p>
    <w:p w:rsidR="00000000" w:rsidDel="00000000" w:rsidP="00000000" w:rsidRDefault="00000000" w:rsidRPr="00000000" w14:paraId="0000002D">
      <w:pPr>
        <w:shd w:fill="ffffff" w:val="clear"/>
        <w:rPr/>
      </w:pPr>
      <w:r w:rsidDel="00000000" w:rsidR="00000000" w:rsidRPr="00000000">
        <w:rPr>
          <w:rtl w:val="0"/>
        </w:rPr>
        <w:t xml:space="preserve"> </w:t>
      </w:r>
    </w:p>
    <w:p w:rsidR="00000000" w:rsidDel="00000000" w:rsidP="00000000" w:rsidRDefault="00000000" w:rsidRPr="00000000" w14:paraId="0000002E">
      <w:pPr>
        <w:numPr>
          <w:ilvl w:val="0"/>
          <w:numId w:val="2"/>
        </w:numPr>
        <w:shd w:fill="ffffff" w:val="clear"/>
        <w:ind w:left="1440" w:hanging="360"/>
        <w:rPr/>
      </w:pPr>
      <w:r w:rsidDel="00000000" w:rsidR="00000000" w:rsidRPr="00000000">
        <w:rPr>
          <w:rtl w:val="0"/>
        </w:rPr>
        <w:t xml:space="preserve">An </w:t>
      </w:r>
      <w:r w:rsidDel="00000000" w:rsidR="00000000" w:rsidRPr="00000000">
        <w:rPr>
          <w:rtl w:val="0"/>
        </w:rPr>
        <w:t xml:space="preserve">overview of their timetable for the period up until Easter, including information on how grades will be calculated or assessments held </w:t>
      </w:r>
    </w:p>
    <w:p w:rsidR="00000000" w:rsidDel="00000000" w:rsidP="00000000" w:rsidRDefault="00000000" w:rsidRPr="00000000" w14:paraId="0000002F">
      <w:pPr>
        <w:shd w:fill="ffffff" w:val="clear"/>
        <w:ind w:firstLine="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numPr>
          <w:ilvl w:val="0"/>
          <w:numId w:val="1"/>
        </w:numPr>
        <w:shd w:fill="ffffff" w:val="clear"/>
        <w:ind w:left="1440" w:hanging="36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 recap of expected behaviours and ways we require students and staff to work to in order to  keep everyone safe, including the mandatory use of face coverings, social distancing and increased hygiene measures  </w:t>
      </w:r>
    </w:p>
    <w:p w:rsidR="00000000" w:rsidDel="00000000" w:rsidP="00000000" w:rsidRDefault="00000000" w:rsidRPr="00000000" w14:paraId="00000031">
      <w:pPr>
        <w:shd w:fill="ffffff" w:val="clear"/>
        <w:ind w:firstLine="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numPr>
          <w:ilvl w:val="0"/>
          <w:numId w:val="3"/>
        </w:numPr>
        <w:shd w:fill="ffffff" w:val="clear"/>
        <w:ind w:left="1440" w:hanging="360"/>
        <w:rPr/>
      </w:pPr>
      <w:r w:rsidDel="00000000" w:rsidR="00000000" w:rsidRPr="00000000">
        <w:rPr>
          <w:rtl w:val="0"/>
        </w:rPr>
        <w:t xml:space="preserve">Some initial catch up sessions focused on National Careers Week, internet and e-safety</w:t>
      </w:r>
    </w:p>
    <w:p w:rsidR="00000000" w:rsidDel="00000000" w:rsidP="00000000" w:rsidRDefault="00000000" w:rsidRPr="00000000" w14:paraId="00000033">
      <w:pPr>
        <w:shd w:fill="ffffff" w:val="clear"/>
        <w:ind w:left="1440" w:firstLine="0"/>
        <w:rPr/>
      </w:pPr>
      <w:r w:rsidDel="00000000" w:rsidR="00000000" w:rsidRPr="00000000">
        <w:rPr>
          <w:rtl w:val="0"/>
        </w:rPr>
      </w:r>
    </w:p>
    <w:p w:rsidR="00000000" w:rsidDel="00000000" w:rsidP="00000000" w:rsidRDefault="00000000" w:rsidRPr="00000000" w14:paraId="00000034">
      <w:pPr>
        <w:numPr>
          <w:ilvl w:val="0"/>
          <w:numId w:val="3"/>
        </w:numPr>
        <w:shd w:fill="ffffff" w:val="clear"/>
        <w:ind w:left="1440" w:hanging="360"/>
        <w:rPr/>
      </w:pPr>
      <w:r w:rsidDel="00000000" w:rsidR="00000000" w:rsidRPr="00000000">
        <w:rPr>
          <w:rtl w:val="0"/>
        </w:rPr>
        <w:t xml:space="preserve">The launch of a college wide virtual work experience and employability programme which will occur in late April </w:t>
      </w:r>
    </w:p>
    <w:p w:rsidR="00000000" w:rsidDel="00000000" w:rsidP="00000000" w:rsidRDefault="00000000" w:rsidRPr="00000000" w14:paraId="00000035">
      <w:pPr>
        <w:shd w:fill="ffffff" w:val="clear"/>
        <w:ind w:left="720" w:firstLine="0"/>
        <w:rPr/>
      </w:pPr>
      <w:r w:rsidDel="00000000" w:rsidR="00000000" w:rsidRPr="00000000">
        <w:rPr>
          <w:rtl w:val="0"/>
        </w:rPr>
        <w:t xml:space="preserve"> </w:t>
      </w:r>
    </w:p>
    <w:p w:rsidR="00000000" w:rsidDel="00000000" w:rsidP="00000000" w:rsidRDefault="00000000" w:rsidRPr="00000000" w14:paraId="00000036">
      <w:pPr>
        <w:shd w:fill="ffffff" w:val="clear"/>
        <w:rPr/>
      </w:pPr>
      <w:r w:rsidDel="00000000" w:rsidR="00000000" w:rsidRPr="00000000">
        <w:rPr>
          <w:rtl w:val="0"/>
        </w:rPr>
        <w:t xml:space="preserve">Rest assured we are doing everything we can to prepare for the reopening of our campuses and really look forward to welcoming </w:t>
      </w:r>
      <w:r w:rsidDel="00000000" w:rsidR="00000000" w:rsidRPr="00000000">
        <w:rPr>
          <w:rtl w:val="0"/>
        </w:rPr>
        <w:t xml:space="preserve">your young person</w:t>
      </w:r>
      <w:r w:rsidDel="00000000" w:rsidR="00000000" w:rsidRPr="00000000">
        <w:rPr>
          <w:rtl w:val="0"/>
        </w:rPr>
        <w:t xml:space="preserve"> to college in the week of 8</w:t>
      </w:r>
      <w:r w:rsidDel="00000000" w:rsidR="00000000" w:rsidRPr="00000000">
        <w:rPr>
          <w:vertAlign w:val="superscript"/>
          <w:rtl w:val="0"/>
        </w:rPr>
        <w:t xml:space="preserve">th</w:t>
      </w:r>
      <w:r w:rsidDel="00000000" w:rsidR="00000000" w:rsidRPr="00000000">
        <w:rPr>
          <w:rtl w:val="0"/>
        </w:rPr>
        <w:t xml:space="preserve"> March in as safe a way as possible.</w:t>
      </w:r>
    </w:p>
    <w:p w:rsidR="00000000" w:rsidDel="00000000" w:rsidP="00000000" w:rsidRDefault="00000000" w:rsidRPr="00000000" w14:paraId="00000037">
      <w:pPr>
        <w:shd w:fill="ffffff" w:val="clear"/>
        <w:rPr/>
      </w:pPr>
      <w:r w:rsidDel="00000000" w:rsidR="00000000" w:rsidRPr="00000000">
        <w:rPr>
          <w:rtl w:val="0"/>
        </w:rPr>
        <w:t xml:space="preserve"> </w:t>
      </w:r>
    </w:p>
    <w:p w:rsidR="00000000" w:rsidDel="00000000" w:rsidP="00000000" w:rsidRDefault="00000000" w:rsidRPr="00000000" w14:paraId="00000038">
      <w:pPr>
        <w:shd w:fill="ffffff" w:val="clear"/>
        <w:rPr/>
      </w:pPr>
      <w:r w:rsidDel="00000000" w:rsidR="00000000" w:rsidRPr="00000000">
        <w:rPr>
          <w:rtl w:val="0"/>
        </w:rPr>
        <w:t xml:space="preserve">Yours sincerely, </w:t>
      </w:r>
    </w:p>
    <w:p w:rsidR="00000000" w:rsidDel="00000000" w:rsidP="00000000" w:rsidRDefault="00000000" w:rsidRPr="00000000" w14:paraId="00000039">
      <w:pPr>
        <w:shd w:fill="ffffff" w:val="clear"/>
        <w:rPr/>
      </w:pPr>
      <w:r w:rsidDel="00000000" w:rsidR="00000000" w:rsidRPr="00000000">
        <w:rPr>
          <w:rtl w:val="0"/>
        </w:rPr>
        <w:t xml:space="preserve"> </w:t>
      </w:r>
    </w:p>
    <w:p w:rsidR="00000000" w:rsidDel="00000000" w:rsidP="00000000" w:rsidRDefault="00000000" w:rsidRPr="00000000" w14:paraId="0000003A">
      <w:pPr>
        <w:shd w:fill="ffffff" w:val="clear"/>
        <w:rPr/>
      </w:pPr>
      <w:r w:rsidDel="00000000" w:rsidR="00000000" w:rsidRPr="00000000">
        <w:rPr>
          <w:rtl w:val="0"/>
        </w:rPr>
        <w:t xml:space="preserve">Rebecca Conroy </w:t>
      </w:r>
    </w:p>
    <w:p w:rsidR="00000000" w:rsidDel="00000000" w:rsidP="00000000" w:rsidRDefault="00000000" w:rsidRPr="00000000" w14:paraId="0000003B">
      <w:pPr>
        <w:shd w:fill="ffffff" w:val="clear"/>
        <w:rPr/>
      </w:pPr>
      <w:r w:rsidDel="00000000" w:rsidR="00000000" w:rsidRPr="00000000">
        <w:rPr>
          <w:rtl w:val="0"/>
        </w:rPr>
        <w:t xml:space="preserve">CEO and Principal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covid-19-stay-at-home-guidanc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