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48FD4" w14:textId="77777777" w:rsidR="00F27FCD" w:rsidRPr="00D63BCF" w:rsidRDefault="00F27FCD" w:rsidP="00703A69">
      <w:pPr>
        <w:rPr>
          <w:rFonts w:ascii="Arial" w:hAnsi="Arial" w:cs="Arial"/>
          <w:b/>
          <w:sz w:val="24"/>
        </w:rPr>
      </w:pPr>
      <w:bookmarkStart w:id="0" w:name="OLE_LINK1"/>
      <w:bookmarkStart w:id="1" w:name="OLE_LINK2"/>
    </w:p>
    <w:p w14:paraId="053E7F6D" w14:textId="77777777" w:rsidR="0091208A" w:rsidRPr="00D63BCF" w:rsidRDefault="00C1494A" w:rsidP="00703A69">
      <w:pPr>
        <w:rPr>
          <w:rFonts w:ascii="Arial" w:hAnsi="Arial" w:cs="Arial"/>
          <w:b/>
          <w:sz w:val="24"/>
        </w:rPr>
      </w:pPr>
      <w:r w:rsidRPr="00D63BCF">
        <w:rPr>
          <w:rFonts w:ascii="Arial" w:hAnsi="Arial" w:cs="Arial"/>
          <w:b/>
          <w:sz w:val="24"/>
        </w:rPr>
        <w:t>Finance</w:t>
      </w:r>
      <w:r w:rsidR="00A26635" w:rsidRPr="00D63BCF">
        <w:rPr>
          <w:rFonts w:ascii="Arial" w:hAnsi="Arial" w:cs="Arial"/>
          <w:b/>
          <w:sz w:val="24"/>
        </w:rPr>
        <w:t xml:space="preserve"> Committee </w:t>
      </w:r>
    </w:p>
    <w:p w14:paraId="49AB300B" w14:textId="77777777" w:rsidR="0091208A" w:rsidRPr="00D63BCF" w:rsidRDefault="00264F5C" w:rsidP="00703A69">
      <w:pPr>
        <w:rPr>
          <w:rFonts w:ascii="Arial" w:hAnsi="Arial" w:cs="Arial"/>
          <w:b/>
          <w:sz w:val="24"/>
        </w:rPr>
      </w:pPr>
      <w:r w:rsidRPr="00D63BCF">
        <w:rPr>
          <w:rFonts w:ascii="Arial" w:hAnsi="Arial" w:cs="Arial"/>
          <w:b/>
          <w:sz w:val="24"/>
        </w:rPr>
        <w:t>Minutes</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D63BCF" w14:paraId="76848E49" w14:textId="77777777" w:rsidTr="00C96D74">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475EFFB8" w14:textId="77777777" w:rsidR="0091208A" w:rsidRPr="00D63BCF" w:rsidRDefault="0091208A" w:rsidP="0091208A">
            <w:pPr>
              <w:pStyle w:val="8SCCHinboxformquestion"/>
              <w:rPr>
                <w:rFonts w:ascii="Arial" w:hAnsi="Arial" w:cs="Arial"/>
                <w:sz w:val="24"/>
                <w:szCs w:val="24"/>
                <w:lang w:val="en-GB"/>
              </w:rPr>
            </w:pPr>
            <w:r w:rsidRPr="00D63BCF">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14:paraId="22851B00" w14:textId="77777777" w:rsidR="0091208A" w:rsidRPr="00D63BCF" w:rsidRDefault="009549F5" w:rsidP="004760DB">
            <w:pPr>
              <w:pStyle w:val="9SCCHFormcontent"/>
              <w:rPr>
                <w:rFonts w:ascii="Arial" w:hAnsi="Arial" w:cs="Arial"/>
                <w:sz w:val="24"/>
                <w:szCs w:val="24"/>
                <w:lang w:val="en-GB"/>
              </w:rPr>
            </w:pPr>
            <w:r w:rsidRPr="00D63BCF">
              <w:rPr>
                <w:rFonts w:ascii="Arial" w:hAnsi="Arial" w:cs="Arial"/>
                <w:sz w:val="24"/>
                <w:szCs w:val="24"/>
                <w:lang w:val="en-GB"/>
              </w:rPr>
              <w:t>21 September</w:t>
            </w:r>
            <w:r w:rsidR="00AA7DED" w:rsidRPr="00D63BCF">
              <w:rPr>
                <w:rFonts w:ascii="Arial" w:hAnsi="Arial" w:cs="Arial"/>
                <w:sz w:val="24"/>
                <w:szCs w:val="24"/>
                <w:lang w:val="en-GB"/>
              </w:rPr>
              <w:t xml:space="preserve"> 2021 </w:t>
            </w:r>
            <w:r w:rsidR="00E748B1" w:rsidRPr="00D63BCF">
              <w:rPr>
                <w:rFonts w:ascii="Arial" w:hAnsi="Arial" w:cs="Arial"/>
                <w:sz w:val="24"/>
                <w:szCs w:val="24"/>
                <w:lang w:val="en-GB"/>
              </w:rPr>
              <w:t xml:space="preserve"> </w:t>
            </w:r>
          </w:p>
        </w:tc>
        <w:tc>
          <w:tcPr>
            <w:tcW w:w="2815" w:type="dxa"/>
            <w:tcBorders>
              <w:top w:val="single" w:sz="4" w:space="0" w:color="auto"/>
              <w:left w:val="single" w:sz="4" w:space="0" w:color="auto"/>
              <w:bottom w:val="single" w:sz="4" w:space="0" w:color="auto"/>
              <w:right w:val="single" w:sz="4" w:space="0" w:color="auto"/>
            </w:tcBorders>
            <w:vAlign w:val="center"/>
          </w:tcPr>
          <w:p w14:paraId="67698AB7" w14:textId="77777777" w:rsidR="0091208A" w:rsidRPr="00D63BCF" w:rsidRDefault="0091208A" w:rsidP="00C96D74">
            <w:pPr>
              <w:pStyle w:val="8SCCHinboxformquestion"/>
              <w:rPr>
                <w:rFonts w:ascii="Arial" w:hAnsi="Arial" w:cs="Arial"/>
                <w:sz w:val="24"/>
                <w:szCs w:val="24"/>
                <w:lang w:val="en-GB"/>
              </w:rPr>
            </w:pPr>
            <w:r w:rsidRPr="00D63BCF">
              <w:rPr>
                <w:rFonts w:ascii="Arial" w:hAnsi="Arial" w:cs="Arial"/>
                <w:sz w:val="24"/>
                <w:szCs w:val="24"/>
                <w:lang w:val="en-GB"/>
              </w:rPr>
              <w:t>Time</w:t>
            </w:r>
            <w:r w:rsidR="003C5E14" w:rsidRPr="00D63BCF">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14:paraId="0A4790A4" w14:textId="1407BCE4" w:rsidR="00F53C79" w:rsidRPr="00D63BCF" w:rsidRDefault="009549F5" w:rsidP="00C96D74">
            <w:pPr>
              <w:pStyle w:val="9SCCHFormcontent"/>
              <w:rPr>
                <w:rFonts w:ascii="Arial" w:hAnsi="Arial" w:cs="Arial"/>
                <w:sz w:val="24"/>
                <w:szCs w:val="24"/>
                <w:lang w:val="en-GB"/>
              </w:rPr>
            </w:pPr>
            <w:r w:rsidRPr="00D63BCF">
              <w:rPr>
                <w:rFonts w:ascii="Arial" w:hAnsi="Arial" w:cs="Arial"/>
                <w:sz w:val="24"/>
                <w:szCs w:val="24"/>
                <w:lang w:val="en-GB"/>
              </w:rPr>
              <w:t xml:space="preserve">2pm </w:t>
            </w:r>
          </w:p>
        </w:tc>
      </w:tr>
      <w:tr w:rsidR="0091208A" w:rsidRPr="00D63BCF" w14:paraId="63735705"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565374E3" w14:textId="77777777" w:rsidR="0091208A" w:rsidRPr="00D63BCF" w:rsidRDefault="0091208A" w:rsidP="0091208A">
            <w:pPr>
              <w:pStyle w:val="8SCCHinboxformquestion"/>
              <w:rPr>
                <w:rFonts w:ascii="Arial" w:hAnsi="Arial" w:cs="Arial"/>
                <w:sz w:val="24"/>
                <w:szCs w:val="24"/>
                <w:lang w:val="en-GB"/>
              </w:rPr>
            </w:pPr>
            <w:r w:rsidRPr="00D63BCF">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5AB817BB" w14:textId="62361A09" w:rsidR="0091208A" w:rsidRPr="00D63BCF" w:rsidRDefault="006D77BC" w:rsidP="00CF4380">
            <w:pPr>
              <w:pStyle w:val="9SCCHFormcontent"/>
              <w:rPr>
                <w:rFonts w:ascii="Arial" w:hAnsi="Arial" w:cs="Arial"/>
                <w:sz w:val="24"/>
                <w:szCs w:val="24"/>
                <w:lang w:val="en-GB"/>
              </w:rPr>
            </w:pPr>
            <w:r>
              <w:rPr>
                <w:rFonts w:ascii="Arial" w:hAnsi="Arial" w:cs="Arial"/>
                <w:sz w:val="24"/>
                <w:szCs w:val="24"/>
                <w:lang w:val="en-GB"/>
              </w:rPr>
              <w:t>Online</w:t>
            </w:r>
            <w:r w:rsidR="000973AE" w:rsidRPr="00D63BCF">
              <w:rPr>
                <w:rFonts w:ascii="Arial" w:hAnsi="Arial" w:cs="Arial"/>
                <w:sz w:val="24"/>
                <w:szCs w:val="24"/>
                <w:lang w:val="en-GB"/>
              </w:rPr>
              <w:t xml:space="preserve"> </w:t>
            </w:r>
          </w:p>
        </w:tc>
      </w:tr>
      <w:tr w:rsidR="0091208A" w:rsidRPr="00D63BCF" w14:paraId="61EC2DE9" w14:textId="7777777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5ADE3ED8" w14:textId="77777777" w:rsidR="0091208A" w:rsidRPr="00D63BCF" w:rsidRDefault="0091208A" w:rsidP="0091208A">
            <w:pPr>
              <w:pStyle w:val="8SCCHinboxformquestion"/>
              <w:rPr>
                <w:rFonts w:ascii="Arial" w:hAnsi="Arial" w:cs="Arial"/>
                <w:sz w:val="24"/>
                <w:szCs w:val="24"/>
                <w:lang w:val="en-GB"/>
              </w:rPr>
            </w:pPr>
            <w:r w:rsidRPr="00D63BCF">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1B1DD11E" w14:textId="5091B717" w:rsidR="0091208A" w:rsidRPr="00D63BCF" w:rsidRDefault="001402E3" w:rsidP="0091208A">
            <w:pPr>
              <w:pStyle w:val="9SCCHFormcontent"/>
              <w:rPr>
                <w:rFonts w:ascii="Arial" w:hAnsi="Arial" w:cs="Arial"/>
                <w:sz w:val="24"/>
                <w:szCs w:val="24"/>
                <w:lang w:val="en-GB"/>
              </w:rPr>
            </w:pPr>
            <w:r>
              <w:rPr>
                <w:rFonts w:ascii="Arial" w:hAnsi="Arial" w:cs="Arial"/>
                <w:sz w:val="24"/>
                <w:szCs w:val="24"/>
                <w:lang w:val="en-GB"/>
              </w:rPr>
              <w:t>Graham Cook</w:t>
            </w:r>
          </w:p>
        </w:tc>
      </w:tr>
      <w:tr w:rsidR="001D5469" w:rsidRPr="00D63BCF" w14:paraId="349CC1A9" w14:textId="7777777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3CAA1E75" w14:textId="77777777" w:rsidR="000973AE" w:rsidRPr="00D63BCF" w:rsidRDefault="00A37FF8" w:rsidP="000973AE">
            <w:pPr>
              <w:pStyle w:val="8SCCHinboxformquestion"/>
              <w:rPr>
                <w:rFonts w:ascii="Arial" w:hAnsi="Arial" w:cs="Arial"/>
                <w:sz w:val="24"/>
                <w:szCs w:val="24"/>
                <w:lang w:val="en-GB"/>
              </w:rPr>
            </w:pPr>
            <w:r w:rsidRPr="00D63BCF">
              <w:rPr>
                <w:rFonts w:ascii="Arial" w:hAnsi="Arial" w:cs="Arial"/>
                <w:b/>
                <w:sz w:val="24"/>
                <w:szCs w:val="24"/>
                <w:lang w:val="en-GB"/>
              </w:rPr>
              <w:t xml:space="preserve">Usual </w:t>
            </w:r>
            <w:r w:rsidR="000973AE" w:rsidRPr="00D63BCF">
              <w:rPr>
                <w:rFonts w:ascii="Arial" w:hAnsi="Arial" w:cs="Arial"/>
                <w:b/>
                <w:sz w:val="24"/>
                <w:szCs w:val="24"/>
                <w:lang w:val="en-GB"/>
              </w:rPr>
              <w:t xml:space="preserve">Membership </w:t>
            </w:r>
            <w:r w:rsidR="000973AE" w:rsidRPr="00D63BCF">
              <w:rPr>
                <w:rFonts w:ascii="Arial" w:hAnsi="Arial" w:cs="Arial"/>
                <w:sz w:val="24"/>
                <w:szCs w:val="24"/>
                <w:lang w:val="en-GB"/>
              </w:rPr>
              <w:t>Mark Fisher (Chair), David Smith (EO), Rebecca Conroy (EO</w:t>
            </w:r>
            <w:r w:rsidR="00DB3D40" w:rsidRPr="00D63BCF">
              <w:rPr>
                <w:rFonts w:ascii="Arial" w:hAnsi="Arial" w:cs="Arial"/>
                <w:sz w:val="24"/>
                <w:szCs w:val="24"/>
                <w:lang w:val="en-GB"/>
              </w:rPr>
              <w:t xml:space="preserve">), </w:t>
            </w:r>
            <w:r w:rsidR="009549F5" w:rsidRPr="00D63BCF">
              <w:rPr>
                <w:rFonts w:ascii="Arial" w:hAnsi="Arial" w:cs="Arial"/>
                <w:sz w:val="24"/>
                <w:szCs w:val="24"/>
                <w:lang w:val="en-GB"/>
              </w:rPr>
              <w:t>Andy Vincent,</w:t>
            </w:r>
            <w:r w:rsidR="00E748B1" w:rsidRPr="00D63BCF">
              <w:rPr>
                <w:rFonts w:ascii="Arial" w:hAnsi="Arial" w:cs="Arial"/>
                <w:sz w:val="24"/>
                <w:szCs w:val="24"/>
                <w:lang w:val="en-GB"/>
              </w:rPr>
              <w:t xml:space="preserve"> Tom Sanderson, Graham Cook</w:t>
            </w:r>
            <w:r w:rsidR="009549F5" w:rsidRPr="00D63BCF">
              <w:rPr>
                <w:rFonts w:ascii="Arial" w:hAnsi="Arial" w:cs="Arial"/>
                <w:sz w:val="24"/>
                <w:szCs w:val="24"/>
                <w:lang w:val="en-GB"/>
              </w:rPr>
              <w:t>, Priscilla Kendal</w:t>
            </w:r>
            <w:r w:rsidR="00946D49" w:rsidRPr="00D63BCF">
              <w:rPr>
                <w:rFonts w:ascii="Arial" w:hAnsi="Arial" w:cs="Arial"/>
                <w:sz w:val="24"/>
                <w:szCs w:val="24"/>
                <w:lang w:val="en-GB"/>
              </w:rPr>
              <w:t>l</w:t>
            </w:r>
          </w:p>
          <w:p w14:paraId="655F4E09" w14:textId="77777777" w:rsidR="000973AE" w:rsidRPr="00D63BCF" w:rsidRDefault="000973AE" w:rsidP="000973AE">
            <w:pPr>
              <w:pStyle w:val="8SCCHinboxformquestion"/>
              <w:rPr>
                <w:rFonts w:ascii="Arial" w:hAnsi="Arial" w:cs="Arial"/>
                <w:sz w:val="24"/>
                <w:szCs w:val="24"/>
                <w:lang w:val="en-GB"/>
              </w:rPr>
            </w:pPr>
          </w:p>
          <w:p w14:paraId="14419FD1" w14:textId="77777777" w:rsidR="001D5469" w:rsidRPr="00D63BCF" w:rsidRDefault="000973AE" w:rsidP="00FD68F8">
            <w:pPr>
              <w:pStyle w:val="8SCCHinboxformquestion"/>
              <w:rPr>
                <w:rFonts w:ascii="Arial" w:hAnsi="Arial" w:cs="Arial"/>
                <w:sz w:val="24"/>
                <w:szCs w:val="24"/>
              </w:rPr>
            </w:pPr>
            <w:r w:rsidRPr="00D63BCF">
              <w:rPr>
                <w:rFonts w:ascii="Arial" w:hAnsi="Arial" w:cs="Arial"/>
                <w:sz w:val="24"/>
                <w:szCs w:val="24"/>
                <w:lang w:val="en-GB"/>
              </w:rPr>
              <w:t>In attendance - Martin Penny, Dan Shelley, Tim Hulme (</w:t>
            </w:r>
            <w:r w:rsidR="00DB3D40" w:rsidRPr="00D63BCF">
              <w:rPr>
                <w:rFonts w:ascii="Arial" w:hAnsi="Arial" w:cs="Arial"/>
                <w:sz w:val="24"/>
                <w:szCs w:val="24"/>
                <w:lang w:val="en-GB"/>
              </w:rPr>
              <w:t>a</w:t>
            </w:r>
            <w:r w:rsidRPr="00D63BCF">
              <w:rPr>
                <w:rFonts w:ascii="Arial" w:hAnsi="Arial" w:cs="Arial"/>
                <w:sz w:val="24"/>
                <w:szCs w:val="24"/>
                <w:lang w:val="en-GB"/>
              </w:rPr>
              <w:t>s required), Mia Bryden</w:t>
            </w:r>
          </w:p>
        </w:tc>
      </w:tr>
    </w:tbl>
    <w:p w14:paraId="7CBE34BA" w14:textId="77777777" w:rsidR="00CF005F" w:rsidRPr="00D63BCF" w:rsidRDefault="00CF005F" w:rsidP="0091208A">
      <w:pPr>
        <w:pStyle w:val="5SCCHnonboxdoctextnormal"/>
        <w:ind w:left="0"/>
        <w:rPr>
          <w:rFonts w:ascii="Arial" w:hAnsi="Arial" w:cs="Arial"/>
          <w:sz w:val="24"/>
          <w:szCs w:val="24"/>
          <w:lang w:val="en-GB"/>
        </w:rPr>
      </w:pPr>
    </w:p>
    <w:tbl>
      <w:tblPr>
        <w:tblW w:w="109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8840"/>
        <w:gridCol w:w="1559"/>
      </w:tblGrid>
      <w:tr w:rsidR="00264F5C" w:rsidRPr="00C96D74" w14:paraId="0D0204AD" w14:textId="77777777" w:rsidTr="00264F5C">
        <w:trPr>
          <w:trHeight w:val="339"/>
        </w:trPr>
        <w:tc>
          <w:tcPr>
            <w:tcW w:w="568" w:type="dxa"/>
            <w:tcBorders>
              <w:top w:val="single" w:sz="4" w:space="0" w:color="FFFFFF"/>
              <w:left w:val="single" w:sz="4" w:space="0" w:color="FFFFFF"/>
              <w:bottom w:val="nil"/>
              <w:right w:val="single" w:sz="4" w:space="0" w:color="FFFFFF"/>
            </w:tcBorders>
            <w:shd w:val="clear" w:color="auto" w:fill="0094D3"/>
          </w:tcPr>
          <w:p w14:paraId="27F9B696" w14:textId="77777777" w:rsidR="00264F5C" w:rsidRPr="00C96D74" w:rsidRDefault="00264F5C" w:rsidP="0091208A">
            <w:pPr>
              <w:pStyle w:val="82SCCH9ptwhiteInboxcolumnorrowheaderheaders"/>
              <w:rPr>
                <w:rFonts w:ascii="Arial" w:hAnsi="Arial" w:cs="Arial"/>
                <w:b/>
                <w:bCs w:val="0"/>
                <w:sz w:val="24"/>
                <w:szCs w:val="24"/>
                <w:lang w:val="en-GB"/>
              </w:rPr>
            </w:pPr>
          </w:p>
        </w:tc>
        <w:tc>
          <w:tcPr>
            <w:tcW w:w="8840" w:type="dxa"/>
            <w:tcBorders>
              <w:top w:val="single" w:sz="4" w:space="0" w:color="FFFFFF"/>
              <w:left w:val="single" w:sz="4" w:space="0" w:color="FFFFFF"/>
              <w:bottom w:val="nil"/>
              <w:right w:val="single" w:sz="4" w:space="0" w:color="FFFFFF"/>
            </w:tcBorders>
            <w:shd w:val="clear" w:color="auto" w:fill="0094D3"/>
          </w:tcPr>
          <w:p w14:paraId="31DE6B70" w14:textId="77777777" w:rsidR="00264F5C" w:rsidRPr="00C96D74" w:rsidRDefault="00264F5C" w:rsidP="0091208A">
            <w:pPr>
              <w:pStyle w:val="82SCCH9ptwhiteInboxcolumnorrowheaderheaders"/>
              <w:rPr>
                <w:rFonts w:ascii="Arial" w:hAnsi="Arial" w:cs="Arial"/>
                <w:b/>
                <w:bCs w:val="0"/>
                <w:sz w:val="24"/>
                <w:szCs w:val="24"/>
                <w:lang w:val="en-GB"/>
              </w:rPr>
            </w:pPr>
            <w:r w:rsidRPr="00C96D74">
              <w:rPr>
                <w:rFonts w:ascii="Arial" w:hAnsi="Arial" w:cs="Arial"/>
                <w:b/>
                <w:bCs w:val="0"/>
                <w:sz w:val="24"/>
                <w:szCs w:val="24"/>
                <w:lang w:val="en-GB"/>
              </w:rPr>
              <w:t>Item</w:t>
            </w:r>
          </w:p>
        </w:tc>
        <w:tc>
          <w:tcPr>
            <w:tcW w:w="1559" w:type="dxa"/>
            <w:tcBorders>
              <w:top w:val="single" w:sz="4" w:space="0" w:color="FFFFFF"/>
              <w:left w:val="single" w:sz="4" w:space="0" w:color="FFFFFF"/>
              <w:bottom w:val="nil"/>
              <w:right w:val="single" w:sz="4" w:space="0" w:color="FFFFFF"/>
            </w:tcBorders>
            <w:shd w:val="clear" w:color="auto" w:fill="0094D3"/>
          </w:tcPr>
          <w:p w14:paraId="3CCC8473" w14:textId="77777777" w:rsidR="00264F5C" w:rsidRPr="00C96D74" w:rsidRDefault="00264F5C" w:rsidP="0091208A">
            <w:pPr>
              <w:pStyle w:val="82SCCH9ptwhiteInboxcolumnorrowheaderheaders"/>
              <w:rPr>
                <w:rFonts w:ascii="Arial" w:hAnsi="Arial" w:cs="Arial"/>
                <w:b/>
                <w:bCs w:val="0"/>
                <w:sz w:val="24"/>
                <w:szCs w:val="24"/>
                <w:lang w:val="en-GB"/>
              </w:rPr>
            </w:pPr>
            <w:r w:rsidRPr="00C96D74">
              <w:rPr>
                <w:rFonts w:ascii="Arial" w:hAnsi="Arial" w:cs="Arial"/>
                <w:b/>
                <w:bCs w:val="0"/>
                <w:sz w:val="24"/>
                <w:szCs w:val="24"/>
                <w:lang w:val="en-GB"/>
              </w:rPr>
              <w:t>Action</w:t>
            </w:r>
          </w:p>
        </w:tc>
      </w:tr>
      <w:tr w:rsidR="00264F5C" w:rsidRPr="00D63BCF" w14:paraId="2E253456" w14:textId="77777777" w:rsidTr="00264F5C">
        <w:trPr>
          <w:trHeight w:hRule="exact" w:val="57"/>
        </w:trPr>
        <w:tc>
          <w:tcPr>
            <w:tcW w:w="568" w:type="dxa"/>
            <w:tcBorders>
              <w:top w:val="nil"/>
              <w:left w:val="nil"/>
              <w:bottom w:val="single" w:sz="4" w:space="0" w:color="auto"/>
              <w:right w:val="nil"/>
            </w:tcBorders>
            <w:shd w:val="clear" w:color="auto" w:fill="auto"/>
          </w:tcPr>
          <w:p w14:paraId="217A0C9C" w14:textId="77777777" w:rsidR="00264F5C" w:rsidRPr="00D63BCF" w:rsidRDefault="00264F5C" w:rsidP="0091208A">
            <w:pPr>
              <w:pStyle w:val="82SCCH9ptwhiteInboxcolumnorrowheaderheaders"/>
              <w:rPr>
                <w:rFonts w:ascii="Arial" w:hAnsi="Arial" w:cs="Arial"/>
                <w:sz w:val="24"/>
                <w:szCs w:val="24"/>
                <w:lang w:val="en-GB"/>
              </w:rPr>
            </w:pPr>
          </w:p>
        </w:tc>
        <w:tc>
          <w:tcPr>
            <w:tcW w:w="8840" w:type="dxa"/>
            <w:tcBorders>
              <w:top w:val="nil"/>
              <w:left w:val="nil"/>
              <w:bottom w:val="single" w:sz="4" w:space="0" w:color="auto"/>
              <w:right w:val="nil"/>
            </w:tcBorders>
            <w:shd w:val="clear" w:color="auto" w:fill="auto"/>
          </w:tcPr>
          <w:p w14:paraId="62427325" w14:textId="77777777" w:rsidR="00264F5C" w:rsidRPr="00D63BCF" w:rsidRDefault="00264F5C" w:rsidP="0091208A">
            <w:pPr>
              <w:pStyle w:val="82SCCH9ptwhiteInboxcolumnorrowheaderheaders"/>
              <w:rPr>
                <w:rFonts w:ascii="Arial" w:hAnsi="Arial" w:cs="Arial"/>
                <w:sz w:val="24"/>
                <w:szCs w:val="24"/>
                <w:lang w:val="en-GB"/>
              </w:rPr>
            </w:pPr>
          </w:p>
        </w:tc>
        <w:tc>
          <w:tcPr>
            <w:tcW w:w="1559" w:type="dxa"/>
            <w:tcBorders>
              <w:top w:val="nil"/>
              <w:left w:val="nil"/>
              <w:bottom w:val="single" w:sz="4" w:space="0" w:color="auto"/>
              <w:right w:val="nil"/>
            </w:tcBorders>
          </w:tcPr>
          <w:p w14:paraId="2A482E4E" w14:textId="77777777" w:rsidR="00264F5C" w:rsidRPr="00C96D74" w:rsidRDefault="00264F5C" w:rsidP="0091208A">
            <w:pPr>
              <w:pStyle w:val="82SCCH9ptwhiteInboxcolumnorrowheaderheaders"/>
              <w:rPr>
                <w:rFonts w:ascii="Arial" w:hAnsi="Arial" w:cs="Arial"/>
                <w:b/>
                <w:bCs w:val="0"/>
                <w:sz w:val="24"/>
                <w:szCs w:val="24"/>
                <w:lang w:val="en-GB"/>
              </w:rPr>
            </w:pPr>
          </w:p>
        </w:tc>
      </w:tr>
      <w:tr w:rsidR="00264F5C" w:rsidRPr="00D63BCF" w14:paraId="199F9A40" w14:textId="77777777" w:rsidTr="00264F5C">
        <w:trPr>
          <w:trHeight w:val="450"/>
        </w:trPr>
        <w:tc>
          <w:tcPr>
            <w:tcW w:w="568" w:type="dxa"/>
            <w:tcBorders>
              <w:top w:val="single" w:sz="4" w:space="0" w:color="auto"/>
            </w:tcBorders>
          </w:tcPr>
          <w:p w14:paraId="6455A473" w14:textId="77777777" w:rsidR="00264F5C" w:rsidRPr="00D63BCF" w:rsidRDefault="00264F5C" w:rsidP="007744D6">
            <w:pPr>
              <w:pStyle w:val="9SCCHFormcontent"/>
              <w:numPr>
                <w:ilvl w:val="0"/>
                <w:numId w:val="2"/>
              </w:numPr>
              <w:rPr>
                <w:rFonts w:ascii="Arial" w:hAnsi="Arial" w:cs="Arial"/>
                <w:sz w:val="24"/>
                <w:szCs w:val="24"/>
                <w:lang w:val="en-GB"/>
              </w:rPr>
            </w:pPr>
          </w:p>
        </w:tc>
        <w:tc>
          <w:tcPr>
            <w:tcW w:w="8840" w:type="dxa"/>
            <w:tcBorders>
              <w:top w:val="single" w:sz="4" w:space="0" w:color="auto"/>
            </w:tcBorders>
          </w:tcPr>
          <w:p w14:paraId="4492CE7B" w14:textId="77777777" w:rsidR="00A37FF8" w:rsidRPr="00D63BCF" w:rsidRDefault="00264F5C" w:rsidP="006A63A3">
            <w:pPr>
              <w:pStyle w:val="9SCCHFormcontent"/>
              <w:rPr>
                <w:rFonts w:ascii="Arial" w:hAnsi="Arial" w:cs="Arial"/>
                <w:b/>
                <w:sz w:val="24"/>
                <w:szCs w:val="24"/>
                <w:lang w:val="en-GB"/>
              </w:rPr>
            </w:pPr>
            <w:r w:rsidRPr="00D63BCF">
              <w:rPr>
                <w:rFonts w:ascii="Arial" w:hAnsi="Arial" w:cs="Arial"/>
                <w:b/>
                <w:sz w:val="24"/>
                <w:szCs w:val="24"/>
                <w:lang w:val="en-GB"/>
              </w:rPr>
              <w:t xml:space="preserve">Apologies </w:t>
            </w:r>
          </w:p>
          <w:p w14:paraId="4F082471" w14:textId="77777777" w:rsidR="00A37FF8" w:rsidRPr="00D63BCF" w:rsidRDefault="00A37FF8" w:rsidP="006A63A3">
            <w:pPr>
              <w:pStyle w:val="9SCCHFormcontent"/>
              <w:rPr>
                <w:rFonts w:ascii="Arial" w:hAnsi="Arial" w:cs="Arial"/>
                <w:b/>
                <w:sz w:val="24"/>
                <w:szCs w:val="24"/>
                <w:lang w:val="en-GB"/>
              </w:rPr>
            </w:pPr>
          </w:p>
          <w:p w14:paraId="066AE223" w14:textId="77777777" w:rsidR="00A37FF8" w:rsidRPr="00D63BCF" w:rsidRDefault="00A37FF8" w:rsidP="00A37FF8">
            <w:pPr>
              <w:pStyle w:val="9SCCHFormcontent"/>
              <w:rPr>
                <w:rFonts w:ascii="Arial" w:hAnsi="Arial" w:cs="Arial"/>
                <w:sz w:val="24"/>
                <w:szCs w:val="24"/>
                <w:lang w:val="en-GB"/>
              </w:rPr>
            </w:pPr>
            <w:r w:rsidRPr="00D63BCF">
              <w:rPr>
                <w:rFonts w:ascii="Arial" w:hAnsi="Arial" w:cs="Arial"/>
                <w:sz w:val="24"/>
                <w:szCs w:val="24"/>
                <w:lang w:val="en-GB"/>
              </w:rPr>
              <w:t xml:space="preserve">Apologies were received from </w:t>
            </w:r>
            <w:r w:rsidR="00264F5C" w:rsidRPr="00D63BCF">
              <w:rPr>
                <w:rFonts w:ascii="Arial" w:hAnsi="Arial" w:cs="Arial"/>
                <w:sz w:val="24"/>
                <w:szCs w:val="24"/>
                <w:lang w:val="en-GB"/>
              </w:rPr>
              <w:t>Priscilla Kenda</w:t>
            </w:r>
            <w:r w:rsidR="00946D49" w:rsidRPr="00D63BCF">
              <w:rPr>
                <w:rFonts w:ascii="Arial" w:hAnsi="Arial" w:cs="Arial"/>
                <w:sz w:val="24"/>
                <w:szCs w:val="24"/>
                <w:lang w:val="en-GB"/>
              </w:rPr>
              <w:t>l</w:t>
            </w:r>
            <w:r w:rsidR="00264F5C" w:rsidRPr="00D63BCF">
              <w:rPr>
                <w:rFonts w:ascii="Arial" w:hAnsi="Arial" w:cs="Arial"/>
                <w:sz w:val="24"/>
                <w:szCs w:val="24"/>
                <w:lang w:val="en-GB"/>
              </w:rPr>
              <w:t>l</w:t>
            </w:r>
            <w:r w:rsidRPr="00D63BCF">
              <w:rPr>
                <w:rFonts w:ascii="Arial" w:hAnsi="Arial" w:cs="Arial"/>
                <w:sz w:val="24"/>
                <w:szCs w:val="24"/>
                <w:lang w:val="en-GB"/>
              </w:rPr>
              <w:t xml:space="preserve">, Andy Vincent and Mark Fisher. </w:t>
            </w:r>
          </w:p>
          <w:p w14:paraId="4D721F72" w14:textId="77777777" w:rsidR="00A37FF8" w:rsidRPr="00D63BCF" w:rsidRDefault="00A37FF8" w:rsidP="00A37FF8">
            <w:pPr>
              <w:pStyle w:val="9SCCHFormcontent"/>
              <w:rPr>
                <w:rFonts w:ascii="Arial" w:hAnsi="Arial" w:cs="Arial"/>
                <w:sz w:val="24"/>
                <w:szCs w:val="24"/>
                <w:lang w:val="en-GB"/>
              </w:rPr>
            </w:pPr>
            <w:r w:rsidRPr="00D63BCF">
              <w:rPr>
                <w:rFonts w:ascii="Arial" w:hAnsi="Arial" w:cs="Arial"/>
                <w:sz w:val="24"/>
                <w:szCs w:val="24"/>
                <w:lang w:val="en-GB"/>
              </w:rPr>
              <w:t xml:space="preserve">Graham Cook chaired the meeting. </w:t>
            </w:r>
          </w:p>
        </w:tc>
        <w:tc>
          <w:tcPr>
            <w:tcW w:w="1559" w:type="dxa"/>
            <w:tcBorders>
              <w:top w:val="single" w:sz="4" w:space="0" w:color="auto"/>
            </w:tcBorders>
          </w:tcPr>
          <w:p w14:paraId="2E2D443D" w14:textId="77777777" w:rsidR="00264F5C" w:rsidRPr="00C96D74" w:rsidRDefault="00264F5C" w:rsidP="00A91819">
            <w:pPr>
              <w:pStyle w:val="9SCCHFormcontent"/>
              <w:rPr>
                <w:rFonts w:ascii="Arial" w:hAnsi="Arial" w:cs="Arial"/>
                <w:b/>
                <w:bCs w:val="0"/>
                <w:sz w:val="24"/>
                <w:szCs w:val="24"/>
                <w:lang w:val="en-GB"/>
              </w:rPr>
            </w:pPr>
          </w:p>
        </w:tc>
      </w:tr>
      <w:tr w:rsidR="00264F5C" w:rsidRPr="00D63BCF" w14:paraId="7E597947" w14:textId="77777777" w:rsidTr="00264F5C">
        <w:trPr>
          <w:trHeight w:val="544"/>
        </w:trPr>
        <w:tc>
          <w:tcPr>
            <w:tcW w:w="568" w:type="dxa"/>
            <w:tcBorders>
              <w:top w:val="single" w:sz="4" w:space="0" w:color="auto"/>
            </w:tcBorders>
          </w:tcPr>
          <w:p w14:paraId="1AED44AC" w14:textId="77777777" w:rsidR="00264F5C" w:rsidRPr="00D63BCF" w:rsidRDefault="00264F5C" w:rsidP="007744D6">
            <w:pPr>
              <w:pStyle w:val="9SCCHFormcontent"/>
              <w:numPr>
                <w:ilvl w:val="0"/>
                <w:numId w:val="2"/>
              </w:numPr>
              <w:rPr>
                <w:rFonts w:ascii="Arial" w:hAnsi="Arial" w:cs="Arial"/>
                <w:sz w:val="24"/>
                <w:szCs w:val="24"/>
                <w:lang w:val="en-GB"/>
              </w:rPr>
            </w:pPr>
          </w:p>
        </w:tc>
        <w:tc>
          <w:tcPr>
            <w:tcW w:w="8840" w:type="dxa"/>
            <w:tcBorders>
              <w:top w:val="single" w:sz="4" w:space="0" w:color="auto"/>
            </w:tcBorders>
          </w:tcPr>
          <w:p w14:paraId="1B702F89" w14:textId="77777777" w:rsidR="00264F5C" w:rsidRPr="00D63BCF" w:rsidRDefault="00264F5C" w:rsidP="00B64D76">
            <w:pPr>
              <w:pStyle w:val="9SCCHFormcontent"/>
              <w:rPr>
                <w:rFonts w:ascii="Arial" w:hAnsi="Arial" w:cs="Arial"/>
                <w:b/>
                <w:sz w:val="24"/>
                <w:szCs w:val="24"/>
              </w:rPr>
            </w:pPr>
            <w:r w:rsidRPr="00D63BCF">
              <w:rPr>
                <w:rFonts w:ascii="Arial" w:hAnsi="Arial" w:cs="Arial"/>
                <w:b/>
                <w:sz w:val="24"/>
                <w:szCs w:val="24"/>
                <w:lang w:val="en-GB"/>
              </w:rPr>
              <w:t>Declarations of Interest</w:t>
            </w:r>
            <w:r w:rsidRPr="00D63BCF">
              <w:rPr>
                <w:rFonts w:ascii="Arial" w:hAnsi="Arial" w:cs="Arial"/>
                <w:b/>
                <w:sz w:val="24"/>
                <w:szCs w:val="24"/>
              </w:rPr>
              <w:t xml:space="preserve"> </w:t>
            </w:r>
          </w:p>
          <w:p w14:paraId="39DC6553" w14:textId="77777777" w:rsidR="00A37FF8" w:rsidRPr="00D63BCF" w:rsidRDefault="00A37FF8" w:rsidP="00B64D76">
            <w:pPr>
              <w:pStyle w:val="9SCCHFormcontent"/>
              <w:rPr>
                <w:rFonts w:ascii="Arial" w:hAnsi="Arial" w:cs="Arial"/>
                <w:sz w:val="24"/>
                <w:szCs w:val="24"/>
              </w:rPr>
            </w:pPr>
          </w:p>
          <w:p w14:paraId="5727F0BA" w14:textId="77777777" w:rsidR="00A37FF8" w:rsidRPr="00D63BCF" w:rsidRDefault="00A37FF8" w:rsidP="00B64D76">
            <w:pPr>
              <w:pStyle w:val="9SCCHFormcontent"/>
              <w:rPr>
                <w:rFonts w:ascii="Arial" w:hAnsi="Arial" w:cs="Arial"/>
                <w:sz w:val="24"/>
                <w:szCs w:val="24"/>
                <w:lang w:val="en-GB"/>
              </w:rPr>
            </w:pPr>
            <w:r w:rsidRPr="00D63BCF">
              <w:rPr>
                <w:rFonts w:ascii="Arial" w:hAnsi="Arial" w:cs="Arial"/>
                <w:sz w:val="24"/>
                <w:szCs w:val="24"/>
                <w:lang w:val="en-GB"/>
              </w:rPr>
              <w:t>There were no declarations of interest.</w:t>
            </w:r>
            <w:r w:rsidRPr="00D63BCF">
              <w:rPr>
                <w:rFonts w:ascii="Arial" w:hAnsi="Arial" w:cs="Arial"/>
                <w:b/>
                <w:sz w:val="24"/>
                <w:szCs w:val="24"/>
                <w:lang w:val="en-GB"/>
              </w:rPr>
              <w:t xml:space="preserve"> </w:t>
            </w:r>
          </w:p>
        </w:tc>
        <w:tc>
          <w:tcPr>
            <w:tcW w:w="1559" w:type="dxa"/>
            <w:tcBorders>
              <w:top w:val="single" w:sz="4" w:space="0" w:color="auto"/>
            </w:tcBorders>
          </w:tcPr>
          <w:p w14:paraId="324AE5AA" w14:textId="77777777" w:rsidR="00264F5C" w:rsidRPr="00C96D74" w:rsidRDefault="00264F5C" w:rsidP="007227C3">
            <w:pPr>
              <w:pStyle w:val="9SCCHFormcontent"/>
              <w:rPr>
                <w:rFonts w:ascii="Arial" w:hAnsi="Arial" w:cs="Arial"/>
                <w:b/>
                <w:bCs w:val="0"/>
                <w:sz w:val="24"/>
                <w:szCs w:val="24"/>
                <w:lang w:val="en-GB"/>
              </w:rPr>
            </w:pPr>
          </w:p>
        </w:tc>
      </w:tr>
      <w:tr w:rsidR="00264F5C" w:rsidRPr="00D63BCF" w14:paraId="7CE59771" w14:textId="77777777" w:rsidTr="00264F5C">
        <w:trPr>
          <w:trHeight w:val="510"/>
        </w:trPr>
        <w:tc>
          <w:tcPr>
            <w:tcW w:w="568" w:type="dxa"/>
            <w:tcBorders>
              <w:top w:val="single" w:sz="4" w:space="0" w:color="auto"/>
            </w:tcBorders>
          </w:tcPr>
          <w:p w14:paraId="498EA6C8" w14:textId="77777777" w:rsidR="00264F5C" w:rsidRPr="00D63BCF" w:rsidRDefault="00264F5C" w:rsidP="007744D6">
            <w:pPr>
              <w:pStyle w:val="9SCCHFormcontent"/>
              <w:numPr>
                <w:ilvl w:val="0"/>
                <w:numId w:val="2"/>
              </w:numPr>
              <w:rPr>
                <w:rFonts w:ascii="Arial" w:hAnsi="Arial" w:cs="Arial"/>
                <w:sz w:val="24"/>
                <w:szCs w:val="24"/>
                <w:lang w:val="en-GB"/>
              </w:rPr>
            </w:pPr>
          </w:p>
        </w:tc>
        <w:tc>
          <w:tcPr>
            <w:tcW w:w="8840" w:type="dxa"/>
            <w:tcBorders>
              <w:top w:val="single" w:sz="4" w:space="0" w:color="auto"/>
            </w:tcBorders>
          </w:tcPr>
          <w:p w14:paraId="00A12897" w14:textId="77777777" w:rsidR="00264F5C" w:rsidRPr="00D63BCF" w:rsidRDefault="00264F5C" w:rsidP="00A10A48">
            <w:pPr>
              <w:pStyle w:val="9SCCHFormcontent"/>
              <w:rPr>
                <w:rFonts w:ascii="Arial" w:hAnsi="Arial" w:cs="Arial"/>
                <w:b/>
                <w:sz w:val="24"/>
                <w:szCs w:val="24"/>
                <w:lang w:val="en-GB"/>
              </w:rPr>
            </w:pPr>
            <w:r w:rsidRPr="00D63BCF">
              <w:rPr>
                <w:rFonts w:ascii="Arial" w:hAnsi="Arial" w:cs="Arial"/>
                <w:b/>
                <w:sz w:val="24"/>
                <w:szCs w:val="24"/>
                <w:lang w:val="en-GB"/>
              </w:rPr>
              <w:t xml:space="preserve">Minutes of the previous meeting </w:t>
            </w:r>
          </w:p>
          <w:p w14:paraId="419EEBD7" w14:textId="77777777" w:rsidR="00A37FF8" w:rsidRPr="00D63BCF" w:rsidRDefault="00A37FF8" w:rsidP="00A10A48">
            <w:pPr>
              <w:pStyle w:val="9SCCHFormcontent"/>
              <w:rPr>
                <w:rFonts w:ascii="Arial" w:hAnsi="Arial" w:cs="Arial"/>
                <w:b/>
                <w:sz w:val="24"/>
                <w:szCs w:val="24"/>
                <w:lang w:val="en-GB"/>
              </w:rPr>
            </w:pPr>
          </w:p>
          <w:p w14:paraId="08CA7FC9" w14:textId="77777777" w:rsidR="00A37FF8" w:rsidRPr="00D63BCF" w:rsidRDefault="00A37FF8" w:rsidP="00A10A48">
            <w:pPr>
              <w:pStyle w:val="9SCCHFormcontent"/>
              <w:rPr>
                <w:rFonts w:ascii="Arial" w:hAnsi="Arial" w:cs="Arial"/>
                <w:sz w:val="24"/>
                <w:szCs w:val="24"/>
                <w:lang w:val="en-GB"/>
              </w:rPr>
            </w:pPr>
            <w:r w:rsidRPr="00D63BCF">
              <w:rPr>
                <w:rFonts w:ascii="Arial" w:hAnsi="Arial" w:cs="Arial"/>
                <w:sz w:val="24"/>
                <w:szCs w:val="24"/>
                <w:lang w:val="en-GB"/>
              </w:rPr>
              <w:t xml:space="preserve">THE MINUTES OF THE LAST MEETING WERE APPROVED AS A TRUE AND ACCURATE RECORD. </w:t>
            </w:r>
          </w:p>
        </w:tc>
        <w:tc>
          <w:tcPr>
            <w:tcW w:w="1559" w:type="dxa"/>
            <w:tcBorders>
              <w:top w:val="single" w:sz="4" w:space="0" w:color="auto"/>
            </w:tcBorders>
          </w:tcPr>
          <w:p w14:paraId="5B94F771" w14:textId="77777777" w:rsidR="00264F5C" w:rsidRPr="00C96D74" w:rsidRDefault="00264F5C" w:rsidP="00A37FF8">
            <w:pPr>
              <w:pStyle w:val="9SCCHFormcontent"/>
              <w:rPr>
                <w:rFonts w:ascii="Arial" w:hAnsi="Arial" w:cs="Arial"/>
                <w:b/>
                <w:bCs w:val="0"/>
                <w:sz w:val="24"/>
                <w:szCs w:val="24"/>
              </w:rPr>
            </w:pPr>
          </w:p>
        </w:tc>
      </w:tr>
      <w:tr w:rsidR="00264F5C" w:rsidRPr="00D63BCF" w14:paraId="11A2E932" w14:textId="77777777" w:rsidTr="00264F5C">
        <w:trPr>
          <w:trHeight w:val="739"/>
        </w:trPr>
        <w:tc>
          <w:tcPr>
            <w:tcW w:w="568" w:type="dxa"/>
            <w:tcBorders>
              <w:top w:val="single" w:sz="4" w:space="0" w:color="auto"/>
              <w:bottom w:val="single" w:sz="4" w:space="0" w:color="auto"/>
            </w:tcBorders>
          </w:tcPr>
          <w:p w14:paraId="0EEFD1C0" w14:textId="77777777" w:rsidR="00264F5C" w:rsidRPr="00D63BCF" w:rsidRDefault="00264F5C" w:rsidP="0030599E">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14:paraId="214E646E" w14:textId="77777777" w:rsidR="00264F5C" w:rsidRPr="00D63BCF" w:rsidRDefault="00264F5C" w:rsidP="0030599E">
            <w:pPr>
              <w:pStyle w:val="9SCCHFormcontent"/>
              <w:rPr>
                <w:rFonts w:ascii="Arial" w:hAnsi="Arial" w:cs="Arial"/>
                <w:b/>
                <w:sz w:val="24"/>
                <w:szCs w:val="24"/>
                <w:lang w:val="en-GB"/>
              </w:rPr>
            </w:pPr>
            <w:r w:rsidRPr="00D63BCF">
              <w:rPr>
                <w:rFonts w:ascii="Arial" w:hAnsi="Arial" w:cs="Arial"/>
                <w:b/>
                <w:sz w:val="24"/>
                <w:szCs w:val="24"/>
                <w:lang w:val="en-GB"/>
              </w:rPr>
              <w:t xml:space="preserve">Matters Arising </w:t>
            </w:r>
          </w:p>
          <w:p w14:paraId="576F93D8" w14:textId="77777777" w:rsidR="00264F5C" w:rsidRPr="00D63BCF" w:rsidRDefault="00264F5C" w:rsidP="00C93763">
            <w:pPr>
              <w:pStyle w:val="9SCCHFormcontent"/>
              <w:rPr>
                <w:rFonts w:ascii="Arial" w:hAnsi="Arial" w:cs="Arial"/>
                <w:b/>
                <w:sz w:val="24"/>
                <w:szCs w:val="24"/>
                <w:lang w:val="en-GB"/>
              </w:rPr>
            </w:pPr>
          </w:p>
          <w:p w14:paraId="6E87B509" w14:textId="77777777" w:rsidR="00946D49" w:rsidRPr="00D63BCF" w:rsidRDefault="00A37FF8" w:rsidP="00C93763">
            <w:pPr>
              <w:pStyle w:val="9SCCHFormcontent"/>
              <w:rPr>
                <w:rFonts w:ascii="Arial" w:hAnsi="Arial" w:cs="Arial"/>
                <w:sz w:val="24"/>
                <w:szCs w:val="24"/>
                <w:lang w:val="en-GB"/>
              </w:rPr>
            </w:pPr>
            <w:r w:rsidRPr="00D63BCF">
              <w:rPr>
                <w:rFonts w:ascii="Arial" w:hAnsi="Arial" w:cs="Arial"/>
                <w:sz w:val="24"/>
                <w:szCs w:val="24"/>
                <w:lang w:val="en-GB"/>
              </w:rPr>
              <w:t>Matters arising were noted as by the cover paper.</w:t>
            </w:r>
          </w:p>
        </w:tc>
        <w:tc>
          <w:tcPr>
            <w:tcW w:w="1559" w:type="dxa"/>
            <w:tcBorders>
              <w:top w:val="single" w:sz="4" w:space="0" w:color="auto"/>
              <w:bottom w:val="single" w:sz="4" w:space="0" w:color="auto"/>
            </w:tcBorders>
          </w:tcPr>
          <w:p w14:paraId="673905DD" w14:textId="77777777" w:rsidR="00264F5C" w:rsidRPr="00C96D74" w:rsidRDefault="00264F5C" w:rsidP="009F25E7">
            <w:pPr>
              <w:pStyle w:val="9SCCHFormcontent"/>
              <w:rPr>
                <w:rFonts w:ascii="Arial" w:hAnsi="Arial" w:cs="Arial"/>
                <w:b/>
                <w:bCs w:val="0"/>
                <w:sz w:val="24"/>
                <w:szCs w:val="24"/>
                <w:lang w:val="en-GB"/>
              </w:rPr>
            </w:pPr>
          </w:p>
        </w:tc>
      </w:tr>
      <w:tr w:rsidR="00264F5C" w:rsidRPr="00D63BCF" w14:paraId="1E61FBAB" w14:textId="77777777" w:rsidTr="00264F5C">
        <w:trPr>
          <w:trHeight w:val="739"/>
        </w:trPr>
        <w:tc>
          <w:tcPr>
            <w:tcW w:w="568" w:type="dxa"/>
            <w:tcBorders>
              <w:top w:val="single" w:sz="4" w:space="0" w:color="auto"/>
              <w:bottom w:val="single" w:sz="4" w:space="0" w:color="auto"/>
            </w:tcBorders>
          </w:tcPr>
          <w:p w14:paraId="31D8EAF2" w14:textId="77777777" w:rsidR="00264F5C" w:rsidRPr="00D63BCF" w:rsidRDefault="00264F5C" w:rsidP="0030599E">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14:paraId="69BA2033" w14:textId="77777777" w:rsidR="00264F5C" w:rsidRPr="000C549E" w:rsidRDefault="00264F5C" w:rsidP="00C96D74">
            <w:pPr>
              <w:pStyle w:val="9SCCHFormcontent"/>
              <w:rPr>
                <w:rFonts w:ascii="Arial" w:hAnsi="Arial" w:cs="Arial"/>
                <w:b/>
                <w:bCs w:val="0"/>
                <w:color w:val="000000"/>
                <w:sz w:val="24"/>
                <w:szCs w:val="24"/>
                <w:lang w:val="en-GB"/>
              </w:rPr>
            </w:pPr>
            <w:r w:rsidRPr="000C549E">
              <w:rPr>
                <w:rFonts w:ascii="Arial" w:hAnsi="Arial" w:cs="Arial"/>
                <w:b/>
                <w:bCs w:val="0"/>
                <w:color w:val="000000"/>
                <w:sz w:val="24"/>
                <w:szCs w:val="24"/>
                <w:lang w:val="en-GB"/>
              </w:rPr>
              <w:t xml:space="preserve">Enrolment, Budget FY22, and CFFR update </w:t>
            </w:r>
          </w:p>
          <w:p w14:paraId="24724003" w14:textId="77777777" w:rsidR="00A37FF8" w:rsidRPr="00A8467C" w:rsidRDefault="00A37FF8" w:rsidP="00C96D74">
            <w:pPr>
              <w:pStyle w:val="9SCCHFormcontent"/>
              <w:rPr>
                <w:rFonts w:ascii="Arial" w:hAnsi="Arial" w:cs="Arial"/>
                <w:bCs w:val="0"/>
                <w:color w:val="000000"/>
                <w:sz w:val="24"/>
                <w:szCs w:val="24"/>
                <w:lang w:val="en-GB"/>
              </w:rPr>
            </w:pPr>
          </w:p>
          <w:p w14:paraId="4E0E73C1" w14:textId="3FE6E2EA" w:rsidR="004179D7" w:rsidRPr="00C66BAE" w:rsidRDefault="004179D7" w:rsidP="00C96D74">
            <w:pPr>
              <w:pStyle w:val="9SCCHFormcontent"/>
              <w:rPr>
                <w:rFonts w:ascii="Arial" w:hAnsi="Arial" w:cs="Arial"/>
                <w:b/>
                <w:i/>
                <w:iCs/>
                <w:color w:val="000000"/>
                <w:sz w:val="24"/>
                <w:szCs w:val="24"/>
                <w:lang w:val="en-GB"/>
              </w:rPr>
            </w:pPr>
            <w:r w:rsidRPr="00C66BAE">
              <w:rPr>
                <w:rFonts w:ascii="Arial" w:hAnsi="Arial" w:cs="Arial"/>
                <w:b/>
                <w:i/>
                <w:iCs/>
                <w:color w:val="000000"/>
                <w:sz w:val="24"/>
                <w:szCs w:val="24"/>
                <w:lang w:val="en-GB"/>
              </w:rPr>
              <w:t>Enrolment</w:t>
            </w:r>
          </w:p>
          <w:p w14:paraId="179C018E" w14:textId="77777777" w:rsidR="00C66BAE" w:rsidRPr="00A8467C" w:rsidRDefault="00C66BAE" w:rsidP="00C96D74">
            <w:pPr>
              <w:pStyle w:val="9SCCHFormcontent"/>
              <w:rPr>
                <w:rFonts w:ascii="Arial" w:hAnsi="Arial" w:cs="Arial"/>
                <w:bCs w:val="0"/>
                <w:color w:val="000000"/>
                <w:sz w:val="24"/>
                <w:szCs w:val="24"/>
                <w:lang w:val="en-GB"/>
              </w:rPr>
            </w:pPr>
          </w:p>
          <w:p w14:paraId="1B7B8397" w14:textId="77777777" w:rsidR="00A37FF8" w:rsidRPr="00A8467C" w:rsidRDefault="00A37FF8" w:rsidP="00C96D74">
            <w:pPr>
              <w:pStyle w:val="9SCCHFormcontent"/>
              <w:rPr>
                <w:rFonts w:ascii="Arial" w:hAnsi="Arial" w:cs="Arial"/>
                <w:bCs w:val="0"/>
                <w:color w:val="000000"/>
                <w:sz w:val="24"/>
                <w:szCs w:val="24"/>
                <w:lang w:val="en-GB"/>
              </w:rPr>
            </w:pPr>
            <w:r w:rsidRPr="00A8467C">
              <w:rPr>
                <w:rFonts w:ascii="Arial" w:hAnsi="Arial" w:cs="Arial"/>
                <w:bCs w:val="0"/>
                <w:color w:val="000000"/>
                <w:sz w:val="24"/>
                <w:szCs w:val="24"/>
                <w:lang w:val="en-GB"/>
              </w:rPr>
              <w:t xml:space="preserve">The Board received an enrolment update at </w:t>
            </w:r>
            <w:r w:rsidR="004179D7" w:rsidRPr="00A8467C">
              <w:rPr>
                <w:rFonts w:ascii="Arial" w:hAnsi="Arial" w:cs="Arial"/>
                <w:bCs w:val="0"/>
                <w:color w:val="000000"/>
                <w:sz w:val="24"/>
                <w:szCs w:val="24"/>
                <w:lang w:val="en-GB"/>
              </w:rPr>
              <w:t>the</w:t>
            </w:r>
            <w:r w:rsidRPr="00A8467C">
              <w:rPr>
                <w:rFonts w:ascii="Arial" w:hAnsi="Arial" w:cs="Arial"/>
                <w:bCs w:val="0"/>
                <w:color w:val="000000"/>
                <w:sz w:val="24"/>
                <w:szCs w:val="24"/>
                <w:lang w:val="en-GB"/>
              </w:rPr>
              <w:t xml:space="preserve"> Strategic Session on 16 September.</w:t>
            </w:r>
          </w:p>
          <w:p w14:paraId="6C73EE7A" w14:textId="77777777" w:rsidR="00A37FF8" w:rsidRPr="00A8467C" w:rsidRDefault="00A37FF8" w:rsidP="00C96D74">
            <w:pPr>
              <w:pStyle w:val="9SCCHFormcontent"/>
              <w:rPr>
                <w:rFonts w:ascii="Arial" w:hAnsi="Arial" w:cs="Arial"/>
                <w:bCs w:val="0"/>
                <w:color w:val="000000"/>
                <w:sz w:val="24"/>
                <w:szCs w:val="24"/>
                <w:lang w:val="en-GB"/>
              </w:rPr>
            </w:pPr>
          </w:p>
          <w:p w14:paraId="3690A81F" w14:textId="3CFC219E" w:rsidR="00946D49" w:rsidRPr="00D63BCF" w:rsidRDefault="00946D49" w:rsidP="00C96D74">
            <w:pPr>
              <w:suppressAutoHyphens/>
              <w:autoSpaceDN w:val="0"/>
              <w:rPr>
                <w:rFonts w:ascii="Arial" w:hAnsi="Arial" w:cs="Arial"/>
                <w:color w:val="000000"/>
                <w:sz w:val="24"/>
              </w:rPr>
            </w:pPr>
            <w:r w:rsidRPr="00D63BCF">
              <w:rPr>
                <w:rFonts w:ascii="Arial" w:hAnsi="Arial" w:cs="Arial"/>
                <w:color w:val="000000"/>
                <w:sz w:val="24"/>
              </w:rPr>
              <w:t>Exec and SMT are clear on the future income impact if enrolment target short by 5% - Circa £1.2m income hit and the College w</w:t>
            </w:r>
            <w:r w:rsidR="00911254">
              <w:rPr>
                <w:rFonts w:ascii="Arial" w:hAnsi="Arial" w:cs="Arial"/>
                <w:color w:val="000000"/>
                <w:sz w:val="24"/>
              </w:rPr>
              <w:t>ould</w:t>
            </w:r>
            <w:r w:rsidRPr="00D63BCF">
              <w:rPr>
                <w:rFonts w:ascii="Arial" w:hAnsi="Arial" w:cs="Arial"/>
                <w:color w:val="000000"/>
                <w:sz w:val="24"/>
              </w:rPr>
              <w:t xml:space="preserve"> need to make associated savings in anticipation of that. </w:t>
            </w:r>
          </w:p>
          <w:p w14:paraId="26E5C1FF" w14:textId="77777777" w:rsidR="00C96D74" w:rsidRDefault="0062252E" w:rsidP="00C96D74">
            <w:pPr>
              <w:autoSpaceDN w:val="0"/>
              <w:rPr>
                <w:rFonts w:ascii="Arial" w:hAnsi="Arial" w:cs="Arial"/>
                <w:color w:val="000000"/>
                <w:sz w:val="24"/>
              </w:rPr>
            </w:pPr>
            <w:r w:rsidRPr="00A8467C">
              <w:rPr>
                <w:rFonts w:ascii="Arial" w:hAnsi="Arial" w:cs="Arial"/>
                <w:color w:val="000000"/>
                <w:sz w:val="24"/>
              </w:rPr>
              <w:t xml:space="preserve">David </w:t>
            </w:r>
            <w:r w:rsidR="00892DFB" w:rsidRPr="00A8467C">
              <w:rPr>
                <w:rFonts w:ascii="Arial" w:hAnsi="Arial" w:cs="Arial"/>
                <w:color w:val="000000"/>
                <w:sz w:val="24"/>
              </w:rPr>
              <w:t xml:space="preserve">said that </w:t>
            </w:r>
            <w:r w:rsidRPr="00A8467C">
              <w:rPr>
                <w:rFonts w:ascii="Arial" w:hAnsi="Arial" w:cs="Arial"/>
                <w:color w:val="000000"/>
                <w:sz w:val="24"/>
              </w:rPr>
              <w:t xml:space="preserve">of all things </w:t>
            </w:r>
            <w:r w:rsidR="00892DFB" w:rsidRPr="00A8467C">
              <w:rPr>
                <w:rFonts w:ascii="Arial" w:hAnsi="Arial" w:cs="Arial"/>
                <w:color w:val="000000"/>
                <w:sz w:val="24"/>
              </w:rPr>
              <w:t>Governors</w:t>
            </w:r>
            <w:r w:rsidRPr="00A8467C">
              <w:rPr>
                <w:rFonts w:ascii="Arial" w:hAnsi="Arial" w:cs="Arial"/>
                <w:color w:val="000000"/>
                <w:sz w:val="24"/>
              </w:rPr>
              <w:t xml:space="preserve"> are asked</w:t>
            </w:r>
            <w:r w:rsidR="00892DFB" w:rsidRPr="00A8467C">
              <w:rPr>
                <w:rFonts w:ascii="Arial" w:hAnsi="Arial" w:cs="Arial"/>
                <w:color w:val="000000"/>
                <w:sz w:val="24"/>
              </w:rPr>
              <w:t xml:space="preserve"> to monitor</w:t>
            </w:r>
            <w:r w:rsidRPr="00A8467C">
              <w:rPr>
                <w:rFonts w:ascii="Arial" w:hAnsi="Arial" w:cs="Arial"/>
                <w:color w:val="000000"/>
                <w:sz w:val="24"/>
              </w:rPr>
              <w:t>, 16-18 enrolment and 16-18 results are t</w:t>
            </w:r>
            <w:r w:rsidR="00BF32DF">
              <w:rPr>
                <w:rFonts w:ascii="Arial" w:hAnsi="Arial" w:cs="Arial"/>
                <w:color w:val="000000"/>
                <w:sz w:val="24"/>
              </w:rPr>
              <w:t>he t</w:t>
            </w:r>
            <w:r w:rsidRPr="00A8467C">
              <w:rPr>
                <w:rFonts w:ascii="Arial" w:hAnsi="Arial" w:cs="Arial"/>
                <w:color w:val="000000"/>
                <w:sz w:val="24"/>
              </w:rPr>
              <w:t xml:space="preserve">wo most important ones. </w:t>
            </w:r>
            <w:r w:rsidR="00E53E8D" w:rsidRPr="00A8467C">
              <w:rPr>
                <w:rFonts w:ascii="Arial" w:hAnsi="Arial" w:cs="Arial"/>
                <w:color w:val="000000"/>
                <w:sz w:val="24"/>
              </w:rPr>
              <w:t xml:space="preserve">He asked if the </w:t>
            </w:r>
            <w:r w:rsidR="00BF32DF">
              <w:rPr>
                <w:rFonts w:ascii="Arial" w:hAnsi="Arial" w:cs="Arial"/>
                <w:color w:val="000000"/>
                <w:sz w:val="24"/>
              </w:rPr>
              <w:t xml:space="preserve">baseline </w:t>
            </w:r>
            <w:r w:rsidR="00E53E8D" w:rsidRPr="00A8467C">
              <w:rPr>
                <w:rFonts w:ascii="Arial" w:hAnsi="Arial" w:cs="Arial"/>
                <w:color w:val="000000"/>
                <w:sz w:val="24"/>
              </w:rPr>
              <w:t xml:space="preserve">measure </w:t>
            </w:r>
            <w:r w:rsidR="00ED310F" w:rsidRPr="00A8467C">
              <w:rPr>
                <w:rFonts w:ascii="Arial" w:hAnsi="Arial" w:cs="Arial"/>
                <w:color w:val="000000"/>
                <w:sz w:val="24"/>
              </w:rPr>
              <w:t xml:space="preserve">of </w:t>
            </w:r>
            <w:r w:rsidR="00BF32DF">
              <w:rPr>
                <w:rFonts w:ascii="Arial" w:hAnsi="Arial" w:cs="Arial"/>
                <w:color w:val="000000"/>
                <w:sz w:val="24"/>
              </w:rPr>
              <w:t xml:space="preserve">attracting </w:t>
            </w:r>
            <w:r w:rsidR="00ED310F" w:rsidRPr="00A8467C">
              <w:rPr>
                <w:rFonts w:ascii="Arial" w:hAnsi="Arial" w:cs="Arial"/>
                <w:color w:val="000000"/>
                <w:sz w:val="24"/>
              </w:rPr>
              <w:t>42</w:t>
            </w:r>
            <w:r w:rsidRPr="00A8467C">
              <w:rPr>
                <w:rFonts w:ascii="Arial" w:hAnsi="Arial" w:cs="Arial"/>
                <w:color w:val="000000"/>
                <w:sz w:val="24"/>
              </w:rPr>
              <w:t xml:space="preserve">% of the </w:t>
            </w:r>
            <w:r w:rsidR="00E53E8D" w:rsidRPr="00A8467C">
              <w:rPr>
                <w:rFonts w:ascii="Arial" w:hAnsi="Arial" w:cs="Arial"/>
                <w:color w:val="000000"/>
                <w:sz w:val="24"/>
              </w:rPr>
              <w:t>available</w:t>
            </w:r>
            <w:r w:rsidRPr="00A8467C">
              <w:rPr>
                <w:rFonts w:ascii="Arial" w:hAnsi="Arial" w:cs="Arial"/>
                <w:color w:val="000000"/>
                <w:sz w:val="24"/>
              </w:rPr>
              <w:t xml:space="preserve"> year 11 </w:t>
            </w:r>
            <w:r w:rsidR="00A8467C" w:rsidRPr="00A8467C">
              <w:rPr>
                <w:rFonts w:ascii="Arial" w:hAnsi="Arial" w:cs="Arial"/>
                <w:color w:val="000000"/>
                <w:sz w:val="24"/>
              </w:rPr>
              <w:t>learners</w:t>
            </w:r>
            <w:r w:rsidRPr="00A8467C">
              <w:rPr>
                <w:rFonts w:ascii="Arial" w:hAnsi="Arial" w:cs="Arial"/>
                <w:color w:val="000000"/>
                <w:sz w:val="24"/>
              </w:rPr>
              <w:t xml:space="preserve"> in East Sussex </w:t>
            </w:r>
            <w:r w:rsidR="00A8467C" w:rsidRPr="00A8467C">
              <w:rPr>
                <w:rFonts w:ascii="Arial" w:hAnsi="Arial" w:cs="Arial"/>
                <w:color w:val="000000"/>
                <w:sz w:val="24"/>
              </w:rPr>
              <w:t xml:space="preserve">is still being pursued. The CEO and EDSPE said that there are a range of </w:t>
            </w:r>
            <w:r w:rsidR="00ED310F" w:rsidRPr="00A8467C">
              <w:rPr>
                <w:rFonts w:ascii="Arial" w:hAnsi="Arial" w:cs="Arial"/>
                <w:color w:val="000000"/>
                <w:sz w:val="24"/>
              </w:rPr>
              <w:t>measures</w:t>
            </w:r>
            <w:r w:rsidR="00A8467C" w:rsidRPr="00A8467C">
              <w:rPr>
                <w:rFonts w:ascii="Arial" w:hAnsi="Arial" w:cs="Arial"/>
                <w:color w:val="000000"/>
                <w:sz w:val="24"/>
              </w:rPr>
              <w:t xml:space="preserve"> that should be used in conjunction </w:t>
            </w:r>
            <w:r w:rsidR="00ED310F">
              <w:rPr>
                <w:rFonts w:ascii="Arial" w:hAnsi="Arial" w:cs="Arial"/>
                <w:color w:val="000000"/>
                <w:sz w:val="24"/>
              </w:rPr>
              <w:t xml:space="preserve">with this measure, </w:t>
            </w:r>
            <w:r w:rsidR="00A8467C" w:rsidRPr="00A8467C">
              <w:rPr>
                <w:rFonts w:ascii="Arial" w:hAnsi="Arial" w:cs="Arial"/>
                <w:color w:val="000000"/>
                <w:sz w:val="24"/>
              </w:rPr>
              <w:t xml:space="preserve">and </w:t>
            </w:r>
            <w:r w:rsidR="00BF32DF">
              <w:rPr>
                <w:rFonts w:ascii="Arial" w:hAnsi="Arial" w:cs="Arial"/>
                <w:color w:val="000000"/>
                <w:sz w:val="24"/>
              </w:rPr>
              <w:t xml:space="preserve">that </w:t>
            </w:r>
            <w:r w:rsidR="00A8467C" w:rsidRPr="00A8467C">
              <w:rPr>
                <w:rFonts w:ascii="Arial" w:hAnsi="Arial" w:cs="Arial"/>
                <w:color w:val="000000"/>
                <w:sz w:val="24"/>
              </w:rPr>
              <w:t xml:space="preserve">the % </w:t>
            </w:r>
            <w:r w:rsidR="00BF32DF">
              <w:rPr>
                <w:rFonts w:ascii="Arial" w:hAnsi="Arial" w:cs="Arial"/>
                <w:color w:val="000000"/>
                <w:sz w:val="24"/>
              </w:rPr>
              <w:t>is pending at this point in the year</w:t>
            </w:r>
            <w:r w:rsidR="00A8467C" w:rsidRPr="00A8467C">
              <w:rPr>
                <w:rFonts w:ascii="Arial" w:hAnsi="Arial" w:cs="Arial"/>
                <w:color w:val="000000"/>
                <w:sz w:val="24"/>
              </w:rPr>
              <w:t xml:space="preserve">. </w:t>
            </w:r>
            <w:r w:rsidRPr="00A8467C">
              <w:rPr>
                <w:rFonts w:ascii="Arial" w:hAnsi="Arial" w:cs="Arial"/>
                <w:color w:val="000000"/>
                <w:sz w:val="24"/>
              </w:rPr>
              <w:t xml:space="preserve"> </w:t>
            </w:r>
          </w:p>
          <w:p w14:paraId="38696474" w14:textId="77777777" w:rsidR="00C96D74" w:rsidRDefault="00C96D74" w:rsidP="00C96D74">
            <w:pPr>
              <w:autoSpaceDN w:val="0"/>
              <w:rPr>
                <w:rFonts w:ascii="Arial" w:hAnsi="Arial" w:cs="Arial"/>
                <w:color w:val="000000"/>
                <w:sz w:val="24"/>
              </w:rPr>
            </w:pPr>
          </w:p>
          <w:p w14:paraId="668E7305" w14:textId="5750235C" w:rsidR="00946D49" w:rsidRPr="00A8467C" w:rsidRDefault="00A8467C" w:rsidP="00C96D74">
            <w:pPr>
              <w:autoSpaceDN w:val="0"/>
              <w:rPr>
                <w:rFonts w:ascii="Arial" w:hAnsi="Arial" w:cs="Arial"/>
                <w:color w:val="000000"/>
                <w:sz w:val="24"/>
              </w:rPr>
            </w:pPr>
            <w:r w:rsidRPr="00A8467C">
              <w:rPr>
                <w:rFonts w:ascii="Arial" w:hAnsi="Arial" w:cs="Arial"/>
                <w:color w:val="000000"/>
                <w:sz w:val="24"/>
              </w:rPr>
              <w:t xml:space="preserve">David said expectations around this measure may need to be understood </w:t>
            </w:r>
            <w:r w:rsidR="00BF32DF">
              <w:rPr>
                <w:rFonts w:ascii="Arial" w:hAnsi="Arial" w:cs="Arial"/>
                <w:color w:val="000000"/>
                <w:sz w:val="24"/>
              </w:rPr>
              <w:t>by</w:t>
            </w:r>
            <w:r w:rsidRPr="00A8467C">
              <w:rPr>
                <w:rFonts w:ascii="Arial" w:hAnsi="Arial" w:cs="Arial"/>
                <w:color w:val="000000"/>
                <w:sz w:val="24"/>
              </w:rPr>
              <w:t xml:space="preserve"> </w:t>
            </w:r>
            <w:r w:rsidR="00ED310F" w:rsidRPr="00A8467C">
              <w:rPr>
                <w:rFonts w:ascii="Arial" w:hAnsi="Arial" w:cs="Arial"/>
                <w:color w:val="000000"/>
                <w:sz w:val="24"/>
              </w:rPr>
              <w:t>the PMO</w:t>
            </w:r>
            <w:r w:rsidRPr="00A8467C">
              <w:rPr>
                <w:rFonts w:ascii="Arial" w:hAnsi="Arial" w:cs="Arial"/>
                <w:color w:val="000000"/>
                <w:sz w:val="24"/>
              </w:rPr>
              <w:t xml:space="preserve"> and ESFA. The EDSPE said the College had advised that the 42% was the aim </w:t>
            </w:r>
            <w:r w:rsidR="0062252E" w:rsidRPr="00A8467C">
              <w:rPr>
                <w:rFonts w:ascii="Arial" w:hAnsi="Arial" w:cs="Arial"/>
                <w:color w:val="000000"/>
                <w:sz w:val="24"/>
              </w:rPr>
              <w:t>by the end of the Recovery Plan, which has now been superseded by the Strategic Plan</w:t>
            </w:r>
            <w:r w:rsidRPr="00A8467C">
              <w:rPr>
                <w:rFonts w:ascii="Arial" w:hAnsi="Arial" w:cs="Arial"/>
                <w:color w:val="000000"/>
                <w:sz w:val="24"/>
              </w:rPr>
              <w:t xml:space="preserve"> 2021-24</w:t>
            </w:r>
            <w:r w:rsidR="0062252E" w:rsidRPr="00A8467C">
              <w:rPr>
                <w:rFonts w:ascii="Arial" w:hAnsi="Arial" w:cs="Arial"/>
                <w:color w:val="000000"/>
                <w:sz w:val="24"/>
              </w:rPr>
              <w:t xml:space="preserve">. </w:t>
            </w:r>
          </w:p>
          <w:p w14:paraId="01DF64C8" w14:textId="77777777" w:rsidR="00946D49" w:rsidRPr="00A8467C" w:rsidRDefault="00946D49" w:rsidP="00C96D74">
            <w:pPr>
              <w:autoSpaceDN w:val="0"/>
              <w:rPr>
                <w:rFonts w:ascii="Arial" w:hAnsi="Arial" w:cs="Arial"/>
                <w:color w:val="000000"/>
                <w:sz w:val="24"/>
              </w:rPr>
            </w:pPr>
          </w:p>
          <w:p w14:paraId="7229F796" w14:textId="2FA285D0" w:rsidR="00892DFB" w:rsidRPr="00D63BCF" w:rsidRDefault="0062252E" w:rsidP="00C96D74">
            <w:pPr>
              <w:suppressAutoHyphens/>
              <w:autoSpaceDN w:val="0"/>
              <w:rPr>
                <w:rFonts w:ascii="Arial" w:hAnsi="Arial" w:cs="Arial"/>
                <w:color w:val="000000"/>
                <w:sz w:val="24"/>
              </w:rPr>
            </w:pPr>
            <w:r w:rsidRPr="00A8467C">
              <w:rPr>
                <w:rFonts w:ascii="Arial" w:hAnsi="Arial" w:cs="Arial"/>
                <w:color w:val="000000"/>
                <w:sz w:val="24"/>
              </w:rPr>
              <w:t>To</w:t>
            </w:r>
            <w:r w:rsidR="00ED310F">
              <w:rPr>
                <w:rFonts w:ascii="Arial" w:hAnsi="Arial" w:cs="Arial"/>
                <w:color w:val="000000"/>
                <w:sz w:val="24"/>
              </w:rPr>
              <w:t xml:space="preserve">m said that the </w:t>
            </w:r>
            <w:r w:rsidRPr="00A8467C">
              <w:rPr>
                <w:rFonts w:ascii="Arial" w:hAnsi="Arial" w:cs="Arial"/>
                <w:color w:val="000000"/>
                <w:sz w:val="24"/>
              </w:rPr>
              <w:t xml:space="preserve">numbers </w:t>
            </w:r>
            <w:r w:rsidR="00F1090C" w:rsidRPr="00F1090C">
              <w:rPr>
                <w:rFonts w:ascii="Arial" w:hAnsi="Arial" w:cs="Arial"/>
                <w:color w:val="000000"/>
                <w:sz w:val="24"/>
              </w:rPr>
              <w:t xml:space="preserve">discussed at the meeting were </w:t>
            </w:r>
            <w:r w:rsidRPr="00F1090C">
              <w:rPr>
                <w:rFonts w:ascii="Arial" w:hAnsi="Arial" w:cs="Arial"/>
                <w:color w:val="000000"/>
                <w:sz w:val="24"/>
              </w:rPr>
              <w:t>different to the</w:t>
            </w:r>
            <w:r w:rsidRPr="00A8467C">
              <w:rPr>
                <w:rFonts w:ascii="Arial" w:hAnsi="Arial" w:cs="Arial"/>
                <w:color w:val="000000"/>
                <w:sz w:val="24"/>
              </w:rPr>
              <w:t xml:space="preserve"> paper circulated</w:t>
            </w:r>
            <w:r w:rsidR="00F1090C">
              <w:rPr>
                <w:rFonts w:ascii="Arial" w:hAnsi="Arial" w:cs="Arial"/>
                <w:color w:val="000000"/>
                <w:sz w:val="24"/>
              </w:rPr>
              <w:t xml:space="preserve"> and asked what mitigations were in place. </w:t>
            </w:r>
            <w:r w:rsidR="00BF32DF">
              <w:rPr>
                <w:rFonts w:ascii="Arial" w:hAnsi="Arial" w:cs="Arial"/>
                <w:color w:val="000000"/>
                <w:sz w:val="24"/>
              </w:rPr>
              <w:t xml:space="preserve">It was confirmed there had been movement on recruitment since the papers </w:t>
            </w:r>
            <w:r w:rsidR="007041B3">
              <w:rPr>
                <w:rFonts w:ascii="Arial" w:hAnsi="Arial" w:cs="Arial"/>
                <w:color w:val="000000"/>
                <w:sz w:val="24"/>
              </w:rPr>
              <w:t>were circulated</w:t>
            </w:r>
            <w:r w:rsidR="00BF32DF">
              <w:rPr>
                <w:rFonts w:ascii="Arial" w:hAnsi="Arial" w:cs="Arial"/>
                <w:color w:val="000000"/>
                <w:sz w:val="24"/>
              </w:rPr>
              <w:t xml:space="preserve">. The CEO described mitigations and the importance of understanding the financial impact next academic year. The CFO talked about flexible resourcing, </w:t>
            </w:r>
            <w:proofErr w:type="spellStart"/>
            <w:r w:rsidR="00BF32DF">
              <w:rPr>
                <w:rFonts w:ascii="Arial" w:hAnsi="Arial" w:cs="Arial"/>
                <w:color w:val="000000"/>
                <w:sz w:val="24"/>
              </w:rPr>
              <w:t>e.g</w:t>
            </w:r>
            <w:proofErr w:type="spellEnd"/>
            <w:r w:rsidR="00BF32DF">
              <w:rPr>
                <w:rFonts w:ascii="Arial" w:hAnsi="Arial" w:cs="Arial"/>
                <w:color w:val="000000"/>
                <w:sz w:val="24"/>
              </w:rPr>
              <w:t xml:space="preserve"> a</w:t>
            </w:r>
            <w:r w:rsidR="00892DFB" w:rsidRPr="00BF32DF">
              <w:rPr>
                <w:rFonts w:ascii="Arial" w:hAnsi="Arial" w:cs="Arial"/>
                <w:color w:val="000000"/>
                <w:sz w:val="24"/>
              </w:rPr>
              <w:t>ll staffing vacancies are being agreed on a case-by-case basis to ensure no unnecessary recruitment takes place until the picture is clearer on enrolment. Some vacancies have already been frozen.</w:t>
            </w:r>
            <w:r w:rsidR="00892DFB" w:rsidRPr="00A8467C">
              <w:rPr>
                <w:rFonts w:ascii="Arial" w:hAnsi="Arial" w:cs="Arial"/>
                <w:color w:val="000000"/>
                <w:sz w:val="24"/>
              </w:rPr>
              <w:t xml:space="preserve"> </w:t>
            </w:r>
          </w:p>
          <w:p w14:paraId="4F0C38C5" w14:textId="77777777" w:rsidR="00892DFB" w:rsidRPr="00A8467C" w:rsidRDefault="00892DFB" w:rsidP="00C96D74">
            <w:pPr>
              <w:autoSpaceDN w:val="0"/>
              <w:rPr>
                <w:rFonts w:ascii="Arial" w:hAnsi="Arial" w:cs="Arial"/>
                <w:color w:val="000000"/>
                <w:sz w:val="24"/>
              </w:rPr>
            </w:pPr>
            <w:r w:rsidRPr="00A8467C">
              <w:rPr>
                <w:rFonts w:ascii="Arial" w:hAnsi="Arial" w:cs="Arial"/>
                <w:color w:val="000000"/>
                <w:sz w:val="24"/>
              </w:rPr>
              <w:t xml:space="preserve">475 full-time adults enrolled now, looking positive, adult part-time enrolment is ongoing. </w:t>
            </w:r>
          </w:p>
          <w:p w14:paraId="22EAB11D" w14:textId="77777777" w:rsidR="00892DFB" w:rsidRPr="00A8467C" w:rsidRDefault="00892DFB" w:rsidP="00C96D74">
            <w:pPr>
              <w:autoSpaceDN w:val="0"/>
              <w:rPr>
                <w:rFonts w:ascii="Arial" w:hAnsi="Arial" w:cs="Arial"/>
                <w:color w:val="000000"/>
                <w:sz w:val="24"/>
              </w:rPr>
            </w:pPr>
          </w:p>
          <w:p w14:paraId="20996D52" w14:textId="14E761F9" w:rsidR="00892DFB" w:rsidRPr="00A8467C" w:rsidRDefault="00892DFB" w:rsidP="00C96D74">
            <w:pPr>
              <w:autoSpaceDN w:val="0"/>
              <w:rPr>
                <w:rFonts w:ascii="Arial" w:hAnsi="Arial" w:cs="Arial"/>
                <w:color w:val="000000"/>
                <w:sz w:val="24"/>
              </w:rPr>
            </w:pPr>
            <w:r w:rsidRPr="00A8467C">
              <w:rPr>
                <w:rFonts w:ascii="Arial" w:hAnsi="Arial" w:cs="Arial"/>
                <w:color w:val="000000"/>
                <w:sz w:val="24"/>
              </w:rPr>
              <w:t>HE 77% of target</w:t>
            </w:r>
            <w:r w:rsidR="007041B3">
              <w:rPr>
                <w:rFonts w:ascii="Arial" w:hAnsi="Arial" w:cs="Arial"/>
                <w:color w:val="000000"/>
                <w:sz w:val="24"/>
              </w:rPr>
              <w:t xml:space="preserve"> but a </w:t>
            </w:r>
            <w:r w:rsidRPr="00A8467C">
              <w:rPr>
                <w:rFonts w:ascii="Arial" w:hAnsi="Arial" w:cs="Arial"/>
                <w:color w:val="000000"/>
                <w:sz w:val="24"/>
              </w:rPr>
              <w:t xml:space="preserve">shortfall </w:t>
            </w:r>
            <w:r w:rsidR="007041B3">
              <w:rPr>
                <w:rFonts w:ascii="Arial" w:hAnsi="Arial" w:cs="Arial"/>
                <w:color w:val="000000"/>
                <w:sz w:val="24"/>
              </w:rPr>
              <w:t xml:space="preserve">is </w:t>
            </w:r>
            <w:r w:rsidRPr="00A8467C">
              <w:rPr>
                <w:rFonts w:ascii="Arial" w:hAnsi="Arial" w:cs="Arial"/>
                <w:color w:val="000000"/>
                <w:sz w:val="24"/>
              </w:rPr>
              <w:t>anticipated</w:t>
            </w:r>
            <w:r w:rsidR="007041B3">
              <w:rPr>
                <w:rFonts w:ascii="Arial" w:hAnsi="Arial" w:cs="Arial"/>
                <w:color w:val="000000"/>
                <w:sz w:val="24"/>
              </w:rPr>
              <w:t>.</w:t>
            </w:r>
            <w:r w:rsidRPr="00A8467C">
              <w:rPr>
                <w:rFonts w:ascii="Arial" w:hAnsi="Arial" w:cs="Arial"/>
                <w:color w:val="000000"/>
                <w:sz w:val="24"/>
              </w:rPr>
              <w:t xml:space="preserve"> </w:t>
            </w:r>
            <w:r w:rsidR="007041B3">
              <w:rPr>
                <w:rFonts w:ascii="Arial" w:hAnsi="Arial" w:cs="Arial"/>
                <w:color w:val="000000"/>
                <w:sz w:val="24"/>
              </w:rPr>
              <w:t xml:space="preserve">For the </w:t>
            </w:r>
            <w:r w:rsidRPr="00A8467C">
              <w:rPr>
                <w:rFonts w:ascii="Arial" w:hAnsi="Arial" w:cs="Arial"/>
                <w:color w:val="000000"/>
                <w:sz w:val="24"/>
              </w:rPr>
              <w:t xml:space="preserve">October Board there will be a </w:t>
            </w:r>
            <w:r w:rsidR="007041B3">
              <w:rPr>
                <w:rFonts w:ascii="Arial" w:hAnsi="Arial" w:cs="Arial"/>
                <w:color w:val="000000"/>
                <w:sz w:val="24"/>
              </w:rPr>
              <w:t xml:space="preserve">clearer </w:t>
            </w:r>
            <w:r w:rsidRPr="00A8467C">
              <w:rPr>
                <w:rFonts w:ascii="Arial" w:hAnsi="Arial" w:cs="Arial"/>
                <w:color w:val="000000"/>
                <w:sz w:val="24"/>
              </w:rPr>
              <w:t>picture</w:t>
            </w:r>
            <w:r w:rsidR="007041B3">
              <w:rPr>
                <w:rFonts w:ascii="Arial" w:hAnsi="Arial" w:cs="Arial"/>
                <w:color w:val="000000"/>
                <w:sz w:val="24"/>
              </w:rPr>
              <w:t xml:space="preserve"> available</w:t>
            </w:r>
            <w:r w:rsidRPr="00A8467C">
              <w:rPr>
                <w:rFonts w:ascii="Arial" w:hAnsi="Arial" w:cs="Arial"/>
                <w:color w:val="000000"/>
                <w:sz w:val="24"/>
              </w:rPr>
              <w:t xml:space="preserve">. </w:t>
            </w:r>
          </w:p>
          <w:p w14:paraId="390396B7" w14:textId="77777777" w:rsidR="00892DFB" w:rsidRPr="00A8467C" w:rsidRDefault="00892DFB" w:rsidP="00C96D74">
            <w:pPr>
              <w:autoSpaceDN w:val="0"/>
              <w:rPr>
                <w:rFonts w:ascii="Arial" w:hAnsi="Arial" w:cs="Arial"/>
                <w:color w:val="000000"/>
                <w:sz w:val="24"/>
              </w:rPr>
            </w:pPr>
            <w:r w:rsidRPr="00A8467C">
              <w:rPr>
                <w:rFonts w:ascii="Arial" w:hAnsi="Arial" w:cs="Arial"/>
                <w:color w:val="000000"/>
                <w:sz w:val="24"/>
              </w:rPr>
              <w:t xml:space="preserve"> </w:t>
            </w:r>
          </w:p>
          <w:p w14:paraId="59B9BF99" w14:textId="0443E06E" w:rsidR="00892DFB" w:rsidRPr="00A8467C" w:rsidRDefault="00892DFB" w:rsidP="00C96D74">
            <w:pPr>
              <w:autoSpaceDN w:val="0"/>
              <w:rPr>
                <w:rFonts w:ascii="Arial" w:hAnsi="Arial" w:cs="Arial"/>
                <w:color w:val="000000"/>
                <w:sz w:val="24"/>
              </w:rPr>
            </w:pPr>
            <w:r w:rsidRPr="00A8467C">
              <w:rPr>
                <w:rFonts w:ascii="Arial" w:hAnsi="Arial" w:cs="Arial"/>
                <w:color w:val="000000"/>
                <w:sz w:val="24"/>
              </w:rPr>
              <w:t>Apprenticeship position at this time of year is positive</w:t>
            </w:r>
            <w:r w:rsidR="00B90DE6">
              <w:rPr>
                <w:rFonts w:ascii="Arial" w:hAnsi="Arial" w:cs="Arial"/>
                <w:color w:val="000000"/>
                <w:sz w:val="24"/>
              </w:rPr>
              <w:t xml:space="preserve"> with several </w:t>
            </w:r>
            <w:r w:rsidRPr="00A8467C">
              <w:rPr>
                <w:rFonts w:ascii="Arial" w:hAnsi="Arial" w:cs="Arial"/>
                <w:color w:val="000000"/>
                <w:sz w:val="24"/>
              </w:rPr>
              <w:t xml:space="preserve">trades </w:t>
            </w:r>
            <w:r w:rsidR="00B90DE6">
              <w:rPr>
                <w:rFonts w:ascii="Arial" w:hAnsi="Arial" w:cs="Arial"/>
                <w:color w:val="000000"/>
                <w:sz w:val="24"/>
              </w:rPr>
              <w:t>proving</w:t>
            </w:r>
            <w:r w:rsidRPr="00A8467C">
              <w:rPr>
                <w:rFonts w:ascii="Arial" w:hAnsi="Arial" w:cs="Arial"/>
                <w:color w:val="000000"/>
                <w:sz w:val="24"/>
              </w:rPr>
              <w:t xml:space="preserve"> popular. </w:t>
            </w:r>
          </w:p>
          <w:p w14:paraId="45F8379C" w14:textId="77777777" w:rsidR="00892DFB" w:rsidRPr="00A8467C" w:rsidRDefault="00892DFB" w:rsidP="00C96D74">
            <w:pPr>
              <w:autoSpaceDN w:val="0"/>
              <w:rPr>
                <w:rFonts w:ascii="Arial" w:hAnsi="Arial" w:cs="Arial"/>
                <w:color w:val="000000"/>
                <w:sz w:val="24"/>
              </w:rPr>
            </w:pPr>
          </w:p>
          <w:p w14:paraId="5E7A2C25" w14:textId="3B0599C7" w:rsidR="00892DFB" w:rsidRPr="00A8467C" w:rsidRDefault="00892DFB" w:rsidP="00C96D74">
            <w:pPr>
              <w:autoSpaceDN w:val="0"/>
              <w:rPr>
                <w:rFonts w:ascii="Arial" w:hAnsi="Arial" w:cs="Arial"/>
                <w:color w:val="000000"/>
                <w:sz w:val="24"/>
              </w:rPr>
            </w:pPr>
            <w:r w:rsidRPr="00A8467C">
              <w:rPr>
                <w:rFonts w:ascii="Arial" w:hAnsi="Arial" w:cs="Arial"/>
                <w:color w:val="000000"/>
                <w:sz w:val="24"/>
              </w:rPr>
              <w:t xml:space="preserve">Full-time international students </w:t>
            </w:r>
            <w:r w:rsidR="00B90DE6">
              <w:rPr>
                <w:rFonts w:ascii="Arial" w:hAnsi="Arial" w:cs="Arial"/>
                <w:color w:val="000000"/>
                <w:sz w:val="24"/>
              </w:rPr>
              <w:t xml:space="preserve">numbers </w:t>
            </w:r>
            <w:r w:rsidRPr="00A8467C">
              <w:rPr>
                <w:rFonts w:ascii="Arial" w:hAnsi="Arial" w:cs="Arial"/>
                <w:color w:val="000000"/>
                <w:sz w:val="24"/>
              </w:rPr>
              <w:t>ha</w:t>
            </w:r>
            <w:r w:rsidR="00B90DE6">
              <w:rPr>
                <w:rFonts w:ascii="Arial" w:hAnsi="Arial" w:cs="Arial"/>
                <w:color w:val="000000"/>
                <w:sz w:val="24"/>
              </w:rPr>
              <w:t>ve</w:t>
            </w:r>
            <w:r w:rsidRPr="00A8467C">
              <w:rPr>
                <w:rFonts w:ascii="Arial" w:hAnsi="Arial" w:cs="Arial"/>
                <w:color w:val="000000"/>
                <w:sz w:val="24"/>
              </w:rPr>
              <w:t xml:space="preserve"> gone up slightly from last year. </w:t>
            </w:r>
          </w:p>
          <w:p w14:paraId="0FFC646E" w14:textId="77777777" w:rsidR="00892DFB" w:rsidRPr="00A8467C" w:rsidRDefault="00892DFB" w:rsidP="00C96D74">
            <w:pPr>
              <w:autoSpaceDN w:val="0"/>
              <w:rPr>
                <w:rFonts w:ascii="Arial" w:hAnsi="Arial" w:cs="Arial"/>
                <w:color w:val="000000"/>
                <w:sz w:val="24"/>
              </w:rPr>
            </w:pPr>
          </w:p>
          <w:p w14:paraId="60A59365" w14:textId="6E9CF0B8" w:rsidR="00892DFB" w:rsidRPr="00A8467C" w:rsidRDefault="00892DFB" w:rsidP="00C96D74">
            <w:pPr>
              <w:autoSpaceDN w:val="0"/>
              <w:rPr>
                <w:rFonts w:ascii="Arial" w:hAnsi="Arial" w:cs="Arial"/>
                <w:color w:val="000000"/>
                <w:sz w:val="24"/>
              </w:rPr>
            </w:pPr>
            <w:r w:rsidRPr="00A8467C">
              <w:rPr>
                <w:rFonts w:ascii="Arial" w:hAnsi="Arial" w:cs="Arial"/>
                <w:color w:val="000000"/>
                <w:sz w:val="24"/>
              </w:rPr>
              <w:t xml:space="preserve">David </w:t>
            </w:r>
            <w:r w:rsidR="00AF412D" w:rsidRPr="00A8467C">
              <w:rPr>
                <w:rFonts w:ascii="Arial" w:hAnsi="Arial" w:cs="Arial"/>
                <w:color w:val="000000"/>
                <w:sz w:val="24"/>
              </w:rPr>
              <w:t xml:space="preserve">urged caution about </w:t>
            </w:r>
            <w:r w:rsidR="00B90DE6">
              <w:rPr>
                <w:rFonts w:ascii="Arial" w:hAnsi="Arial" w:cs="Arial"/>
                <w:color w:val="000000"/>
                <w:sz w:val="24"/>
              </w:rPr>
              <w:t xml:space="preserve">approaching </w:t>
            </w:r>
            <w:r w:rsidR="00AF412D" w:rsidRPr="00A8467C">
              <w:rPr>
                <w:rFonts w:ascii="Arial" w:hAnsi="Arial" w:cs="Arial"/>
                <w:color w:val="000000"/>
                <w:sz w:val="24"/>
              </w:rPr>
              <w:t xml:space="preserve">learners </w:t>
            </w:r>
            <w:r w:rsidR="00B90DE6">
              <w:rPr>
                <w:rFonts w:ascii="Arial" w:hAnsi="Arial" w:cs="Arial"/>
                <w:color w:val="000000"/>
                <w:sz w:val="24"/>
              </w:rPr>
              <w:t xml:space="preserve">at </w:t>
            </w:r>
            <w:r w:rsidR="00AF412D" w:rsidRPr="00A8467C">
              <w:rPr>
                <w:rFonts w:ascii="Arial" w:hAnsi="Arial" w:cs="Arial"/>
                <w:color w:val="000000"/>
                <w:sz w:val="24"/>
              </w:rPr>
              <w:t>other Colleges,  and this potentially going against the Strategic Plan principals of partnership and collaborative working. The CEO said there has been</w:t>
            </w:r>
            <w:r w:rsidRPr="00A8467C">
              <w:rPr>
                <w:rFonts w:ascii="Arial" w:hAnsi="Arial" w:cs="Arial"/>
                <w:color w:val="000000"/>
                <w:sz w:val="24"/>
              </w:rPr>
              <w:t xml:space="preserve"> careful and sensitive handling</w:t>
            </w:r>
            <w:r w:rsidR="00AF412D" w:rsidRPr="00A8467C">
              <w:rPr>
                <w:rFonts w:ascii="Arial" w:hAnsi="Arial" w:cs="Arial"/>
                <w:color w:val="000000"/>
                <w:sz w:val="24"/>
              </w:rPr>
              <w:t xml:space="preserve"> of</w:t>
            </w:r>
            <w:r w:rsidRPr="00A8467C">
              <w:rPr>
                <w:rFonts w:ascii="Arial" w:hAnsi="Arial" w:cs="Arial"/>
                <w:color w:val="000000"/>
                <w:sz w:val="24"/>
              </w:rPr>
              <w:t xml:space="preserve"> this. </w:t>
            </w:r>
          </w:p>
          <w:p w14:paraId="4B1475D0" w14:textId="77777777" w:rsidR="00892DFB" w:rsidRPr="00A8467C" w:rsidRDefault="00892DFB" w:rsidP="00C96D74">
            <w:pPr>
              <w:autoSpaceDN w:val="0"/>
              <w:rPr>
                <w:rFonts w:ascii="Arial" w:hAnsi="Arial" w:cs="Arial"/>
                <w:color w:val="000000"/>
                <w:sz w:val="24"/>
              </w:rPr>
            </w:pPr>
          </w:p>
          <w:p w14:paraId="6AF88A85" w14:textId="21B6DCA0" w:rsidR="004179D7" w:rsidRDefault="004179D7" w:rsidP="00C96D74">
            <w:pPr>
              <w:suppressAutoHyphens/>
              <w:autoSpaceDN w:val="0"/>
              <w:rPr>
                <w:rFonts w:ascii="Arial" w:hAnsi="Arial" w:cs="Arial"/>
                <w:b/>
                <w:bCs/>
                <w:i/>
                <w:color w:val="000000"/>
                <w:sz w:val="24"/>
              </w:rPr>
            </w:pPr>
            <w:r w:rsidRPr="00C96D74">
              <w:rPr>
                <w:rFonts w:ascii="Arial" w:hAnsi="Arial" w:cs="Arial"/>
                <w:b/>
                <w:bCs/>
                <w:i/>
                <w:color w:val="000000"/>
                <w:sz w:val="24"/>
              </w:rPr>
              <w:t>Budget for FY22</w:t>
            </w:r>
          </w:p>
          <w:p w14:paraId="7F3ABB77" w14:textId="77777777" w:rsidR="00C66BAE" w:rsidRPr="00C96D74" w:rsidRDefault="00C66BAE" w:rsidP="00C96D74">
            <w:pPr>
              <w:suppressAutoHyphens/>
              <w:autoSpaceDN w:val="0"/>
              <w:rPr>
                <w:rFonts w:ascii="Arial" w:hAnsi="Arial" w:cs="Arial"/>
                <w:b/>
                <w:bCs/>
                <w:i/>
                <w:color w:val="000000"/>
                <w:sz w:val="24"/>
              </w:rPr>
            </w:pPr>
          </w:p>
          <w:p w14:paraId="5BE707FA" w14:textId="15CBC4C6" w:rsidR="004179D7" w:rsidRPr="00A8467C" w:rsidRDefault="004179D7" w:rsidP="00C96D74">
            <w:pPr>
              <w:tabs>
                <w:tab w:val="left" w:pos="3600"/>
              </w:tabs>
              <w:rPr>
                <w:rFonts w:ascii="Arial" w:hAnsi="Arial" w:cs="Arial"/>
                <w:color w:val="000000"/>
                <w:sz w:val="24"/>
              </w:rPr>
            </w:pPr>
            <w:r w:rsidRPr="00D63BCF">
              <w:rPr>
                <w:rFonts w:ascii="Arial" w:hAnsi="Arial" w:cs="Arial"/>
                <w:color w:val="000000"/>
                <w:sz w:val="24"/>
              </w:rPr>
              <w:t xml:space="preserve">The CFO advised that </w:t>
            </w:r>
            <w:r w:rsidRPr="00A8467C">
              <w:rPr>
                <w:rFonts w:ascii="Arial" w:hAnsi="Arial" w:cs="Arial"/>
                <w:color w:val="000000"/>
                <w:sz w:val="24"/>
              </w:rPr>
              <w:t>at October half term the Executive Team will revisit the budget to match resources to the final enrolment position and identify areas for savings if we are still under target for numbers.</w:t>
            </w:r>
          </w:p>
          <w:p w14:paraId="4929DECE" w14:textId="77777777" w:rsidR="009279C1" w:rsidRPr="00A8467C" w:rsidRDefault="009279C1" w:rsidP="00C96D74">
            <w:pPr>
              <w:tabs>
                <w:tab w:val="left" w:pos="3600"/>
              </w:tabs>
              <w:rPr>
                <w:rFonts w:ascii="Arial" w:hAnsi="Arial" w:cs="Arial"/>
                <w:color w:val="000000"/>
                <w:sz w:val="24"/>
              </w:rPr>
            </w:pPr>
          </w:p>
          <w:p w14:paraId="66556EA2" w14:textId="77777777" w:rsidR="004179D7" w:rsidRPr="00A8467C" w:rsidRDefault="004179D7" w:rsidP="00C96D74">
            <w:pPr>
              <w:tabs>
                <w:tab w:val="left" w:pos="3600"/>
              </w:tabs>
              <w:rPr>
                <w:rFonts w:ascii="Arial" w:hAnsi="Arial" w:cs="Arial"/>
                <w:color w:val="000000"/>
                <w:sz w:val="24"/>
              </w:rPr>
            </w:pPr>
            <w:r w:rsidRPr="00A8467C">
              <w:rPr>
                <w:rFonts w:ascii="Arial" w:hAnsi="Arial" w:cs="Arial"/>
                <w:color w:val="000000"/>
                <w:sz w:val="24"/>
              </w:rPr>
              <w:t>The College has been notified that we will receive a further £499,880 for FY22 from the ESFA for 16 to 19 tuition funding. This will be added to the £25</w:t>
            </w:r>
            <w:r w:rsidR="00DD359F" w:rsidRPr="00A8467C">
              <w:rPr>
                <w:rFonts w:ascii="Arial" w:hAnsi="Arial" w:cs="Arial"/>
                <w:color w:val="000000"/>
                <w:sz w:val="24"/>
              </w:rPr>
              <w:t xml:space="preserve">0,000 brought forward from FY21. </w:t>
            </w:r>
            <w:r w:rsidRPr="00A8467C">
              <w:rPr>
                <w:rFonts w:ascii="Arial" w:hAnsi="Arial" w:cs="Arial"/>
                <w:color w:val="000000"/>
                <w:sz w:val="24"/>
              </w:rPr>
              <w:t>The £499k was not included in the original budget for the year as it was only announced in late July and notification given to the College on 01 September.</w:t>
            </w:r>
            <w:r w:rsidR="00521BC9" w:rsidRPr="00A8467C">
              <w:rPr>
                <w:rFonts w:ascii="Arial" w:hAnsi="Arial" w:cs="Arial"/>
                <w:color w:val="000000"/>
                <w:sz w:val="24"/>
              </w:rPr>
              <w:t xml:space="preserve"> Revenue and capital funding opportunities are being explored</w:t>
            </w:r>
          </w:p>
          <w:p w14:paraId="768228F8" w14:textId="77777777" w:rsidR="00892DFB" w:rsidRPr="00A8467C" w:rsidRDefault="00892DFB" w:rsidP="00C96D74">
            <w:pPr>
              <w:tabs>
                <w:tab w:val="left" w:pos="3600"/>
              </w:tabs>
              <w:rPr>
                <w:rFonts w:ascii="Arial" w:hAnsi="Arial" w:cs="Arial"/>
                <w:color w:val="000000"/>
                <w:sz w:val="24"/>
              </w:rPr>
            </w:pPr>
          </w:p>
          <w:p w14:paraId="7A6AB66A" w14:textId="77777777" w:rsidR="00003B1D" w:rsidRPr="00A8467C" w:rsidRDefault="00003B1D" w:rsidP="00C96D74">
            <w:pPr>
              <w:tabs>
                <w:tab w:val="left" w:pos="3600"/>
              </w:tabs>
              <w:rPr>
                <w:rFonts w:ascii="Arial" w:hAnsi="Arial" w:cs="Arial"/>
                <w:color w:val="000000"/>
                <w:sz w:val="24"/>
              </w:rPr>
            </w:pPr>
            <w:r w:rsidRPr="00A8467C">
              <w:rPr>
                <w:rFonts w:ascii="Arial" w:hAnsi="Arial" w:cs="Arial"/>
                <w:color w:val="000000"/>
                <w:sz w:val="24"/>
              </w:rPr>
              <w:t>As previously reported, the  FETCF bid was not successful and therefore the College is revisiting the need to find additional resources to invest in PPM and other capital projects that were planned as part of the FETCF programme.</w:t>
            </w:r>
          </w:p>
          <w:p w14:paraId="6AE4F851" w14:textId="77777777" w:rsidR="004179D7" w:rsidRDefault="004179D7" w:rsidP="00C96D74">
            <w:pPr>
              <w:pStyle w:val="9SCCHFormcontent"/>
              <w:rPr>
                <w:rFonts w:ascii="Arial" w:hAnsi="Arial" w:cs="Arial"/>
                <w:bCs w:val="0"/>
                <w:color w:val="000000"/>
                <w:sz w:val="24"/>
                <w:szCs w:val="24"/>
                <w:lang w:val="en-GB"/>
              </w:rPr>
            </w:pPr>
          </w:p>
          <w:p w14:paraId="2C2705F7" w14:textId="14190159" w:rsidR="004179D7" w:rsidRPr="00C96D74" w:rsidRDefault="00C96D74" w:rsidP="00C96D74">
            <w:pPr>
              <w:pStyle w:val="9SCCHFormcontent"/>
              <w:rPr>
                <w:rFonts w:ascii="Arial" w:hAnsi="Arial" w:cs="Arial"/>
                <w:b/>
                <w:color w:val="FF3399"/>
                <w:sz w:val="24"/>
                <w:szCs w:val="24"/>
                <w:lang w:val="en-GB"/>
              </w:rPr>
            </w:pPr>
            <w:r w:rsidRPr="00C96D74">
              <w:rPr>
                <w:rFonts w:ascii="Arial" w:hAnsi="Arial" w:cs="Arial"/>
                <w:b/>
                <w:color w:val="FF3399"/>
                <w:sz w:val="24"/>
                <w:szCs w:val="24"/>
                <w:lang w:val="en-GB"/>
              </w:rPr>
              <w:t>A confidential item was then briefly discussed.</w:t>
            </w:r>
          </w:p>
          <w:p w14:paraId="2495239D" w14:textId="0B36C02A" w:rsidR="00C96D74" w:rsidRDefault="00C96D74" w:rsidP="00C96D74">
            <w:pPr>
              <w:pStyle w:val="9SCCHFormcontent"/>
              <w:rPr>
                <w:rFonts w:ascii="Arial" w:hAnsi="Arial" w:cs="Arial"/>
                <w:bCs w:val="0"/>
                <w:color w:val="FF0000"/>
                <w:sz w:val="24"/>
                <w:szCs w:val="24"/>
                <w:lang w:val="en-GB"/>
              </w:rPr>
            </w:pPr>
          </w:p>
          <w:p w14:paraId="4E76CF84" w14:textId="77777777" w:rsidR="00C66BAE" w:rsidRPr="00C65C0E" w:rsidRDefault="00C66BAE" w:rsidP="00C96D74">
            <w:pPr>
              <w:pStyle w:val="9SCCHFormcontent"/>
              <w:rPr>
                <w:rFonts w:ascii="Arial" w:hAnsi="Arial" w:cs="Arial"/>
                <w:bCs w:val="0"/>
                <w:color w:val="FF0000"/>
                <w:sz w:val="24"/>
                <w:szCs w:val="24"/>
                <w:lang w:val="en-GB"/>
              </w:rPr>
            </w:pPr>
          </w:p>
          <w:p w14:paraId="701CA247" w14:textId="77777777" w:rsidR="00003B1D" w:rsidRPr="00A8467C" w:rsidRDefault="00003B1D" w:rsidP="00C96D74">
            <w:pPr>
              <w:pStyle w:val="9SCCHFormcontent"/>
              <w:rPr>
                <w:rFonts w:ascii="Arial" w:hAnsi="Arial" w:cs="Arial"/>
                <w:bCs w:val="0"/>
                <w:color w:val="000000"/>
                <w:sz w:val="24"/>
                <w:szCs w:val="24"/>
                <w:lang w:val="en-GB"/>
              </w:rPr>
            </w:pPr>
          </w:p>
          <w:p w14:paraId="158A7DEC" w14:textId="3F03E700" w:rsidR="00003B1D" w:rsidRDefault="00003B1D" w:rsidP="00C96D74">
            <w:pPr>
              <w:tabs>
                <w:tab w:val="left" w:pos="3600"/>
              </w:tabs>
              <w:rPr>
                <w:rFonts w:ascii="Arial" w:hAnsi="Arial" w:cs="Arial"/>
                <w:b/>
                <w:bCs/>
                <w:i/>
                <w:color w:val="000000"/>
                <w:sz w:val="24"/>
              </w:rPr>
            </w:pPr>
            <w:r w:rsidRPr="00C96D74">
              <w:rPr>
                <w:rFonts w:ascii="Arial" w:hAnsi="Arial" w:cs="Arial"/>
                <w:b/>
                <w:bCs/>
                <w:i/>
                <w:color w:val="000000"/>
                <w:sz w:val="24"/>
              </w:rPr>
              <w:t>FY21 CFFR</w:t>
            </w:r>
          </w:p>
          <w:p w14:paraId="13C1C1FF" w14:textId="77777777" w:rsidR="00C66BAE" w:rsidRPr="00C96D74" w:rsidRDefault="00C66BAE" w:rsidP="00C96D74">
            <w:pPr>
              <w:tabs>
                <w:tab w:val="left" w:pos="3600"/>
              </w:tabs>
              <w:rPr>
                <w:rFonts w:ascii="Arial" w:hAnsi="Arial" w:cs="Arial"/>
                <w:b/>
                <w:bCs/>
                <w:i/>
                <w:color w:val="000000"/>
                <w:sz w:val="24"/>
              </w:rPr>
            </w:pPr>
          </w:p>
          <w:p w14:paraId="7D0D9196" w14:textId="77777777" w:rsidR="00DD359F" w:rsidRPr="00A8467C" w:rsidRDefault="00DD359F" w:rsidP="00C96D74">
            <w:pPr>
              <w:tabs>
                <w:tab w:val="left" w:pos="3600"/>
              </w:tabs>
              <w:rPr>
                <w:rFonts w:ascii="Arial" w:hAnsi="Arial" w:cs="Arial"/>
                <w:color w:val="000000"/>
                <w:sz w:val="24"/>
              </w:rPr>
            </w:pPr>
            <w:r w:rsidRPr="00A8467C">
              <w:rPr>
                <w:rFonts w:ascii="Arial" w:hAnsi="Arial" w:cs="Arial"/>
                <w:color w:val="000000"/>
                <w:sz w:val="24"/>
              </w:rPr>
              <w:t>The deadline has been extended to 24 September 2021 due to PMO resourcing issues.</w:t>
            </w:r>
          </w:p>
          <w:p w14:paraId="0C9712F1" w14:textId="77777777" w:rsidR="00DD359F" w:rsidRPr="00A8467C" w:rsidRDefault="00DD359F" w:rsidP="00C96D74">
            <w:pPr>
              <w:tabs>
                <w:tab w:val="left" w:pos="3600"/>
              </w:tabs>
              <w:rPr>
                <w:rFonts w:ascii="Arial" w:hAnsi="Arial" w:cs="Arial"/>
                <w:color w:val="000000"/>
                <w:sz w:val="24"/>
              </w:rPr>
            </w:pPr>
          </w:p>
          <w:p w14:paraId="1ABE6D50" w14:textId="77777777" w:rsidR="00DD359F" w:rsidRPr="00A8467C" w:rsidRDefault="00DD359F" w:rsidP="00C96D74">
            <w:pPr>
              <w:tabs>
                <w:tab w:val="left" w:pos="3600"/>
              </w:tabs>
              <w:rPr>
                <w:rFonts w:ascii="Arial" w:hAnsi="Arial" w:cs="Arial"/>
                <w:color w:val="000000"/>
                <w:sz w:val="24"/>
              </w:rPr>
            </w:pPr>
            <w:r w:rsidRPr="00A8467C">
              <w:rPr>
                <w:rFonts w:ascii="Arial" w:hAnsi="Arial" w:cs="Arial"/>
                <w:color w:val="000000"/>
                <w:sz w:val="24"/>
              </w:rPr>
              <w:t>The College will use the CFFR model, as was used for the central return by 31 July 2021, but updated for:</w:t>
            </w:r>
          </w:p>
          <w:p w14:paraId="16744DAA" w14:textId="77777777" w:rsidR="00DD359F" w:rsidRPr="00A8467C" w:rsidRDefault="00DD359F" w:rsidP="00C96D74">
            <w:pPr>
              <w:tabs>
                <w:tab w:val="left" w:pos="3600"/>
              </w:tabs>
              <w:rPr>
                <w:rFonts w:ascii="Arial" w:hAnsi="Arial" w:cs="Arial"/>
                <w:color w:val="000000"/>
                <w:sz w:val="24"/>
              </w:rPr>
            </w:pPr>
          </w:p>
          <w:p w14:paraId="06D41DB2" w14:textId="77777777" w:rsidR="00DD359F" w:rsidRPr="00A8467C" w:rsidRDefault="00DD359F" w:rsidP="00C96D74">
            <w:pPr>
              <w:pStyle w:val="ListParagraph"/>
              <w:numPr>
                <w:ilvl w:val="0"/>
                <w:numId w:val="28"/>
              </w:numPr>
              <w:tabs>
                <w:tab w:val="left" w:pos="567"/>
                <w:tab w:val="left" w:pos="3600"/>
              </w:tabs>
              <w:rPr>
                <w:rFonts w:ascii="Arial" w:hAnsi="Arial" w:cs="Arial"/>
                <w:color w:val="000000"/>
                <w:sz w:val="24"/>
              </w:rPr>
            </w:pPr>
            <w:r w:rsidRPr="00A8467C">
              <w:rPr>
                <w:rFonts w:ascii="Arial" w:hAnsi="Arial" w:cs="Arial"/>
                <w:color w:val="000000"/>
                <w:sz w:val="24"/>
              </w:rPr>
              <w:t>Full actuals to 31 July 2021.</w:t>
            </w:r>
          </w:p>
          <w:p w14:paraId="1283EC37" w14:textId="77777777" w:rsidR="00DD359F" w:rsidRPr="00A8467C" w:rsidRDefault="00DD359F" w:rsidP="00C96D74">
            <w:pPr>
              <w:pStyle w:val="ListParagraph"/>
              <w:numPr>
                <w:ilvl w:val="0"/>
                <w:numId w:val="28"/>
              </w:numPr>
              <w:tabs>
                <w:tab w:val="left" w:pos="284"/>
                <w:tab w:val="left" w:pos="567"/>
                <w:tab w:val="left" w:pos="3600"/>
              </w:tabs>
              <w:rPr>
                <w:rFonts w:ascii="Arial" w:hAnsi="Arial" w:cs="Arial"/>
                <w:color w:val="000000"/>
                <w:sz w:val="24"/>
              </w:rPr>
            </w:pPr>
            <w:r w:rsidRPr="00A8467C">
              <w:rPr>
                <w:rFonts w:ascii="Arial" w:hAnsi="Arial" w:cs="Arial"/>
                <w:color w:val="000000"/>
                <w:sz w:val="24"/>
              </w:rPr>
              <w:t>Updated forecasts for FY22 / FY23, where applicable.</w:t>
            </w:r>
          </w:p>
          <w:p w14:paraId="6A09B672" w14:textId="77777777" w:rsidR="00DD359F" w:rsidRPr="00A8467C" w:rsidRDefault="00DD359F" w:rsidP="00C96D74">
            <w:pPr>
              <w:pStyle w:val="ListParagraph"/>
              <w:numPr>
                <w:ilvl w:val="0"/>
                <w:numId w:val="28"/>
              </w:numPr>
              <w:tabs>
                <w:tab w:val="left" w:pos="567"/>
                <w:tab w:val="left" w:pos="3600"/>
              </w:tabs>
              <w:rPr>
                <w:rFonts w:ascii="Arial" w:hAnsi="Arial" w:cs="Arial"/>
                <w:color w:val="000000"/>
                <w:sz w:val="24"/>
              </w:rPr>
            </w:pPr>
            <w:r w:rsidRPr="00A8467C">
              <w:rPr>
                <w:rFonts w:ascii="Arial" w:hAnsi="Arial" w:cs="Arial"/>
                <w:color w:val="000000"/>
                <w:sz w:val="24"/>
              </w:rPr>
              <w:t>The monthly cash balances in the CFFR should match the direct cash flow submission</w:t>
            </w:r>
          </w:p>
          <w:p w14:paraId="11A923A9" w14:textId="77777777" w:rsidR="00DD359F" w:rsidRPr="00A8467C" w:rsidRDefault="00DD359F" w:rsidP="00C96D74">
            <w:pPr>
              <w:tabs>
                <w:tab w:val="left" w:pos="3600"/>
              </w:tabs>
              <w:rPr>
                <w:rFonts w:ascii="Arial" w:hAnsi="Arial" w:cs="Arial"/>
                <w:color w:val="000000"/>
                <w:sz w:val="24"/>
              </w:rPr>
            </w:pPr>
          </w:p>
          <w:p w14:paraId="20C9C19E" w14:textId="77777777" w:rsidR="00DD359F" w:rsidRPr="00A8467C" w:rsidRDefault="00DD359F" w:rsidP="00C96D74">
            <w:pPr>
              <w:tabs>
                <w:tab w:val="left" w:pos="3600"/>
              </w:tabs>
              <w:rPr>
                <w:rFonts w:ascii="Arial" w:hAnsi="Arial" w:cs="Arial"/>
                <w:color w:val="000000"/>
                <w:sz w:val="24"/>
              </w:rPr>
            </w:pPr>
            <w:r w:rsidRPr="00A8467C">
              <w:rPr>
                <w:rFonts w:ascii="Arial" w:hAnsi="Arial" w:cs="Arial"/>
                <w:color w:val="000000"/>
                <w:sz w:val="24"/>
              </w:rPr>
              <w:t>The return will be uploaded to a shared area for internal review before final submission. This will be shared with Committee members and then a summary paper prepared for the next Finance Committee that will also contain any feedback on the submission from the PMO.</w:t>
            </w:r>
          </w:p>
          <w:p w14:paraId="77159F37" w14:textId="77777777" w:rsidR="00DD359F" w:rsidRPr="00A8467C" w:rsidRDefault="00DD359F" w:rsidP="00C96D74">
            <w:pPr>
              <w:tabs>
                <w:tab w:val="left" w:pos="3600"/>
              </w:tabs>
              <w:rPr>
                <w:rFonts w:ascii="Arial" w:hAnsi="Arial" w:cs="Arial"/>
                <w:color w:val="000000"/>
                <w:sz w:val="24"/>
              </w:rPr>
            </w:pPr>
          </w:p>
          <w:p w14:paraId="1389F280" w14:textId="77777777" w:rsidR="00DD359F" w:rsidRPr="00521BC9" w:rsidRDefault="00DD359F" w:rsidP="00C96D74">
            <w:pPr>
              <w:tabs>
                <w:tab w:val="left" w:pos="3600"/>
              </w:tabs>
              <w:rPr>
                <w:rFonts w:ascii="Arial" w:hAnsi="Arial" w:cs="Arial"/>
                <w:i/>
                <w:color w:val="000000"/>
                <w:sz w:val="24"/>
              </w:rPr>
            </w:pPr>
            <w:r w:rsidRPr="00521BC9">
              <w:rPr>
                <w:rFonts w:ascii="Arial" w:hAnsi="Arial" w:cs="Arial"/>
                <w:i/>
                <w:color w:val="000000"/>
                <w:sz w:val="24"/>
              </w:rPr>
              <w:t>FY22 monitoring return timetable</w:t>
            </w:r>
          </w:p>
          <w:p w14:paraId="2E28D32C" w14:textId="1E99AD80" w:rsidR="00003B1D" w:rsidRPr="00A8467C" w:rsidRDefault="00DD359F" w:rsidP="00C96D74">
            <w:pPr>
              <w:pStyle w:val="9SCCHFormcontent"/>
              <w:rPr>
                <w:rFonts w:ascii="Arial" w:hAnsi="Arial" w:cs="Arial"/>
                <w:bCs w:val="0"/>
                <w:color w:val="000000"/>
                <w:sz w:val="24"/>
                <w:szCs w:val="24"/>
                <w:lang w:val="en-GB"/>
              </w:rPr>
            </w:pPr>
            <w:r w:rsidRPr="00A8467C">
              <w:rPr>
                <w:rFonts w:ascii="Arial" w:hAnsi="Arial" w:cs="Arial"/>
                <w:bCs w:val="0"/>
                <w:color w:val="000000"/>
                <w:sz w:val="24"/>
                <w:szCs w:val="24"/>
                <w:lang w:val="en-GB"/>
              </w:rPr>
              <w:t xml:space="preserve">The Committee noted the timetable. </w:t>
            </w:r>
            <w:r w:rsidR="00E53E8D" w:rsidRPr="00A8467C">
              <w:rPr>
                <w:rFonts w:ascii="Arial" w:hAnsi="Arial" w:cs="Arial"/>
                <w:bCs w:val="0"/>
                <w:color w:val="000000"/>
                <w:sz w:val="24"/>
                <w:szCs w:val="24"/>
                <w:lang w:val="en-GB"/>
              </w:rPr>
              <w:t xml:space="preserve">There will be 3 returns during FY22 and these will slot into the </w:t>
            </w:r>
            <w:r w:rsidR="00FB3AB9">
              <w:rPr>
                <w:rFonts w:ascii="Arial" w:hAnsi="Arial" w:cs="Arial"/>
                <w:bCs w:val="0"/>
                <w:color w:val="000000"/>
                <w:sz w:val="24"/>
                <w:szCs w:val="24"/>
                <w:lang w:val="en-GB"/>
              </w:rPr>
              <w:t xml:space="preserve">relevant </w:t>
            </w:r>
            <w:r w:rsidR="00E53E8D" w:rsidRPr="00A8467C">
              <w:rPr>
                <w:rFonts w:ascii="Arial" w:hAnsi="Arial" w:cs="Arial"/>
                <w:bCs w:val="0"/>
                <w:color w:val="000000"/>
                <w:sz w:val="24"/>
                <w:szCs w:val="24"/>
                <w:lang w:val="en-GB"/>
              </w:rPr>
              <w:t xml:space="preserve">Finance Committees. </w:t>
            </w:r>
            <w:r w:rsidR="00C96D74">
              <w:rPr>
                <w:rFonts w:ascii="Arial" w:hAnsi="Arial" w:cs="Arial"/>
                <w:bCs w:val="0"/>
                <w:color w:val="000000"/>
                <w:sz w:val="24"/>
                <w:szCs w:val="24"/>
                <w:lang w:val="en-GB"/>
              </w:rPr>
              <w:br/>
            </w:r>
          </w:p>
        </w:tc>
        <w:tc>
          <w:tcPr>
            <w:tcW w:w="1559" w:type="dxa"/>
            <w:tcBorders>
              <w:top w:val="single" w:sz="4" w:space="0" w:color="auto"/>
              <w:bottom w:val="single" w:sz="4" w:space="0" w:color="auto"/>
            </w:tcBorders>
          </w:tcPr>
          <w:p w14:paraId="6F39FB13" w14:textId="77777777" w:rsidR="00264F5C" w:rsidRPr="00C96D74" w:rsidRDefault="00264F5C" w:rsidP="009F25E7">
            <w:pPr>
              <w:pStyle w:val="9SCCHFormcontent"/>
              <w:rPr>
                <w:rFonts w:ascii="Arial" w:hAnsi="Arial" w:cs="Arial"/>
                <w:b/>
                <w:bCs w:val="0"/>
                <w:sz w:val="24"/>
                <w:szCs w:val="24"/>
                <w:lang w:val="en-GB"/>
              </w:rPr>
            </w:pPr>
          </w:p>
        </w:tc>
      </w:tr>
      <w:tr w:rsidR="00264F5C" w:rsidRPr="00D63BCF" w14:paraId="75504C2F" w14:textId="77777777" w:rsidTr="00264F5C">
        <w:trPr>
          <w:trHeight w:val="510"/>
        </w:trPr>
        <w:tc>
          <w:tcPr>
            <w:tcW w:w="568" w:type="dxa"/>
            <w:tcBorders>
              <w:top w:val="single" w:sz="4" w:space="0" w:color="auto"/>
              <w:bottom w:val="single" w:sz="4" w:space="0" w:color="auto"/>
            </w:tcBorders>
          </w:tcPr>
          <w:p w14:paraId="30009B06" w14:textId="77777777" w:rsidR="00264F5C" w:rsidRPr="00D63BCF" w:rsidRDefault="00264F5C" w:rsidP="0030599E">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14:paraId="22480F19" w14:textId="77777777" w:rsidR="00264F5C" w:rsidRPr="00D63BCF" w:rsidRDefault="00264F5C" w:rsidP="00C96D74">
            <w:pPr>
              <w:pStyle w:val="9SCCHFormcontent"/>
              <w:rPr>
                <w:rFonts w:ascii="Arial" w:hAnsi="Arial" w:cs="Arial"/>
                <w:b/>
                <w:sz w:val="24"/>
                <w:szCs w:val="24"/>
                <w:lang w:val="en-GB"/>
              </w:rPr>
            </w:pPr>
            <w:r w:rsidRPr="00D63BCF">
              <w:rPr>
                <w:rFonts w:ascii="Arial" w:hAnsi="Arial" w:cs="Arial"/>
                <w:b/>
                <w:sz w:val="24"/>
                <w:szCs w:val="24"/>
                <w:lang w:val="en-GB"/>
              </w:rPr>
              <w:t>Monitoring KPIs relating to finance</w:t>
            </w:r>
          </w:p>
          <w:p w14:paraId="4177E45C" w14:textId="77777777" w:rsidR="006849BF" w:rsidRPr="00D63BCF" w:rsidRDefault="006849BF" w:rsidP="00C96D74">
            <w:pPr>
              <w:pStyle w:val="9SCCHFormcontent"/>
              <w:rPr>
                <w:rFonts w:ascii="Arial" w:hAnsi="Arial" w:cs="Arial"/>
                <w:b/>
                <w:sz w:val="24"/>
                <w:szCs w:val="24"/>
                <w:lang w:val="en-GB"/>
              </w:rPr>
            </w:pPr>
          </w:p>
          <w:p w14:paraId="2F8072B1" w14:textId="77777777" w:rsidR="006849BF" w:rsidRPr="00D63BCF" w:rsidRDefault="006849BF" w:rsidP="00C96D74">
            <w:pPr>
              <w:shd w:val="clear" w:color="auto" w:fill="FFFFFF"/>
              <w:rPr>
                <w:rFonts w:ascii="Arial" w:hAnsi="Arial" w:cs="Arial"/>
                <w:sz w:val="24"/>
              </w:rPr>
            </w:pPr>
            <w:r w:rsidRPr="00D63BCF">
              <w:rPr>
                <w:rFonts w:ascii="Arial" w:hAnsi="Arial" w:cs="Arial"/>
                <w:sz w:val="24"/>
              </w:rPr>
              <w:t>It was noted that in addition to the monthly KPI’s included in the management accounts the College also monitors and reports on 3 separate sets of KPI financial data:</w:t>
            </w:r>
          </w:p>
          <w:p w14:paraId="6DBCBEE6" w14:textId="77777777" w:rsidR="006849BF" w:rsidRPr="00D63BCF" w:rsidRDefault="006849BF" w:rsidP="00C96D74">
            <w:pPr>
              <w:shd w:val="clear" w:color="auto" w:fill="FFFFFF"/>
              <w:rPr>
                <w:rFonts w:ascii="Arial" w:hAnsi="Arial" w:cs="Arial"/>
                <w:sz w:val="24"/>
              </w:rPr>
            </w:pPr>
          </w:p>
          <w:p w14:paraId="7CF46C25" w14:textId="45489235" w:rsidR="006849BF" w:rsidRPr="00D63BCF" w:rsidRDefault="006849BF" w:rsidP="00C96D74">
            <w:pPr>
              <w:pStyle w:val="ListParagraph"/>
              <w:numPr>
                <w:ilvl w:val="0"/>
                <w:numId w:val="29"/>
              </w:numPr>
              <w:shd w:val="clear" w:color="auto" w:fill="FFFFFF"/>
              <w:contextualSpacing/>
              <w:rPr>
                <w:rFonts w:ascii="Arial" w:hAnsi="Arial" w:cs="Arial"/>
                <w:sz w:val="24"/>
              </w:rPr>
            </w:pPr>
            <w:r w:rsidRPr="00D63BCF">
              <w:rPr>
                <w:rFonts w:ascii="Arial" w:hAnsi="Arial" w:cs="Arial"/>
                <w:sz w:val="24"/>
              </w:rPr>
              <w:t>ESFA Financial Health Grade data</w:t>
            </w:r>
          </w:p>
          <w:p w14:paraId="47E5CB8A" w14:textId="77777777" w:rsidR="006849BF" w:rsidRPr="00D63BCF" w:rsidRDefault="006849BF" w:rsidP="00C96D74">
            <w:pPr>
              <w:pStyle w:val="ListParagraph"/>
              <w:numPr>
                <w:ilvl w:val="0"/>
                <w:numId w:val="29"/>
              </w:numPr>
              <w:shd w:val="clear" w:color="auto" w:fill="FFFFFF"/>
              <w:contextualSpacing/>
              <w:rPr>
                <w:rFonts w:ascii="Arial" w:hAnsi="Arial" w:cs="Arial"/>
                <w:sz w:val="24"/>
              </w:rPr>
            </w:pPr>
            <w:r w:rsidRPr="00D63BCF">
              <w:rPr>
                <w:rFonts w:ascii="Arial" w:hAnsi="Arial" w:cs="Arial"/>
                <w:sz w:val="24"/>
              </w:rPr>
              <w:t>FEC Financial Benchmark data</w:t>
            </w:r>
            <w:r w:rsidR="00AF412D" w:rsidRPr="00D63BCF">
              <w:rPr>
                <w:rFonts w:ascii="Arial" w:hAnsi="Arial" w:cs="Arial"/>
                <w:sz w:val="24"/>
              </w:rPr>
              <w:t xml:space="preserve"> </w:t>
            </w:r>
          </w:p>
          <w:p w14:paraId="55BE4FF6" w14:textId="77777777" w:rsidR="006849BF" w:rsidRPr="00D63BCF" w:rsidRDefault="006849BF" w:rsidP="00C96D74">
            <w:pPr>
              <w:pStyle w:val="ListParagraph"/>
              <w:numPr>
                <w:ilvl w:val="0"/>
                <w:numId w:val="29"/>
              </w:numPr>
              <w:shd w:val="clear" w:color="auto" w:fill="FFFFFF"/>
              <w:contextualSpacing/>
              <w:rPr>
                <w:rFonts w:ascii="Arial" w:hAnsi="Arial" w:cs="Arial"/>
                <w:sz w:val="24"/>
              </w:rPr>
            </w:pPr>
            <w:r w:rsidRPr="00D63BCF">
              <w:rPr>
                <w:rFonts w:ascii="Arial" w:hAnsi="Arial" w:cs="Arial"/>
                <w:sz w:val="24"/>
              </w:rPr>
              <w:t>PMO Financial KPI data</w:t>
            </w:r>
          </w:p>
          <w:p w14:paraId="2E863E3B" w14:textId="77777777" w:rsidR="00C66BAE" w:rsidRDefault="00C66BAE" w:rsidP="00C96D74">
            <w:pPr>
              <w:pStyle w:val="NormalWeb"/>
              <w:shd w:val="clear" w:color="auto" w:fill="FFFFFF"/>
              <w:rPr>
                <w:rFonts w:ascii="Arial" w:hAnsi="Arial" w:cs="Arial"/>
              </w:rPr>
            </w:pPr>
          </w:p>
          <w:p w14:paraId="010E809D" w14:textId="221F86E2" w:rsidR="006849BF" w:rsidRPr="00D63BCF" w:rsidRDefault="006849BF" w:rsidP="00C96D74">
            <w:pPr>
              <w:pStyle w:val="NormalWeb"/>
              <w:shd w:val="clear" w:color="auto" w:fill="FFFFFF"/>
              <w:rPr>
                <w:rFonts w:ascii="Arial" w:hAnsi="Arial" w:cs="Arial"/>
              </w:rPr>
            </w:pPr>
            <w:r w:rsidRPr="00D63BCF">
              <w:rPr>
                <w:rFonts w:ascii="Arial" w:hAnsi="Arial" w:cs="Arial"/>
              </w:rPr>
              <w:t>The CFO highlighted:</w:t>
            </w:r>
          </w:p>
          <w:p w14:paraId="2468BE42" w14:textId="77777777" w:rsidR="006849BF" w:rsidRPr="00D63BCF" w:rsidRDefault="006849BF" w:rsidP="00C96D74">
            <w:pPr>
              <w:pStyle w:val="NormalWeb"/>
              <w:shd w:val="clear" w:color="auto" w:fill="FFFFFF"/>
              <w:rPr>
                <w:rFonts w:ascii="Arial" w:hAnsi="Arial" w:cs="Arial"/>
              </w:rPr>
            </w:pPr>
          </w:p>
          <w:p w14:paraId="6157BECB" w14:textId="77777777" w:rsidR="006849BF" w:rsidRPr="00D63BCF" w:rsidRDefault="006849BF" w:rsidP="00C96D74">
            <w:pPr>
              <w:pStyle w:val="NormalWeb"/>
              <w:numPr>
                <w:ilvl w:val="0"/>
                <w:numId w:val="31"/>
              </w:numPr>
              <w:shd w:val="clear" w:color="auto" w:fill="FFFFFF"/>
              <w:rPr>
                <w:rFonts w:ascii="Arial" w:hAnsi="Arial" w:cs="Arial"/>
              </w:rPr>
            </w:pPr>
            <w:r w:rsidRPr="00D63BCF">
              <w:rPr>
                <w:rFonts w:ascii="Arial" w:hAnsi="Arial" w:cs="Arial"/>
              </w:rPr>
              <w:t xml:space="preserve">The College remains on track for a ESFA financial health score of at least ‘Requires Improvement’ </w:t>
            </w:r>
          </w:p>
          <w:p w14:paraId="7E3F6EC3" w14:textId="77777777" w:rsidR="006849BF" w:rsidRPr="00D63BCF" w:rsidRDefault="006849BF" w:rsidP="00C96D74">
            <w:pPr>
              <w:pStyle w:val="NormalWeb"/>
              <w:numPr>
                <w:ilvl w:val="0"/>
                <w:numId w:val="31"/>
              </w:numPr>
              <w:shd w:val="clear" w:color="auto" w:fill="FFFFFF"/>
              <w:rPr>
                <w:rFonts w:ascii="Arial" w:hAnsi="Arial" w:cs="Arial"/>
              </w:rPr>
            </w:pPr>
            <w:r w:rsidRPr="00D63BCF">
              <w:rPr>
                <w:rFonts w:ascii="Arial" w:hAnsi="Arial" w:cs="Arial"/>
              </w:rPr>
              <w:t>The FEC Benchmarks show an improvement from the FY20 benchmarks from 1 Green and 5 Red to 3 Green, 3 Amber and 0 Red.</w:t>
            </w:r>
          </w:p>
          <w:p w14:paraId="62891E7B" w14:textId="77777777" w:rsidR="006849BF" w:rsidRPr="00D63BCF" w:rsidRDefault="006849BF" w:rsidP="00C96D74">
            <w:pPr>
              <w:pStyle w:val="NormalWeb"/>
              <w:numPr>
                <w:ilvl w:val="0"/>
                <w:numId w:val="31"/>
              </w:numPr>
              <w:shd w:val="clear" w:color="auto" w:fill="FFFFFF"/>
              <w:rPr>
                <w:rFonts w:ascii="Arial" w:hAnsi="Arial" w:cs="Arial"/>
              </w:rPr>
            </w:pPr>
            <w:r w:rsidRPr="00D63BCF">
              <w:rPr>
                <w:rFonts w:ascii="Arial" w:hAnsi="Arial" w:cs="Arial"/>
              </w:rPr>
              <w:t>The PMO date is consistent with the management accounts and will be reported as part of the PMO Sept 2021 return.</w:t>
            </w:r>
          </w:p>
          <w:p w14:paraId="41634766" w14:textId="77777777" w:rsidR="006849BF" w:rsidRPr="00D63BCF" w:rsidRDefault="006849BF" w:rsidP="00C96D74">
            <w:pPr>
              <w:pStyle w:val="NormalWeb"/>
              <w:shd w:val="clear" w:color="auto" w:fill="FFFFFF"/>
              <w:rPr>
                <w:rFonts w:ascii="Arial" w:hAnsi="Arial" w:cs="Arial"/>
              </w:rPr>
            </w:pPr>
          </w:p>
          <w:p w14:paraId="18B6F16B" w14:textId="77777777" w:rsidR="006849BF" w:rsidRPr="00D63BCF" w:rsidRDefault="006849BF" w:rsidP="00C96D74">
            <w:pPr>
              <w:rPr>
                <w:rFonts w:ascii="Arial" w:hAnsi="Arial" w:cs="Arial"/>
                <w:sz w:val="24"/>
                <w:lang w:val="en-US" w:eastAsia="en-US"/>
              </w:rPr>
            </w:pPr>
            <w:r w:rsidRPr="00D63BCF">
              <w:rPr>
                <w:rFonts w:ascii="Arial" w:hAnsi="Arial" w:cs="Arial"/>
                <w:sz w:val="24"/>
                <w:lang w:val="en-US" w:eastAsia="en-US"/>
              </w:rPr>
              <w:t xml:space="preserve">Further to the ESCG Strategic Session the Committee were asked to consider the Finance Strategic Intentions KPIs and provide feedback. </w:t>
            </w:r>
          </w:p>
          <w:p w14:paraId="3D5855C9" w14:textId="77777777" w:rsidR="00AF412D" w:rsidRPr="00D63BCF" w:rsidRDefault="00AF412D" w:rsidP="00C96D74">
            <w:pPr>
              <w:rPr>
                <w:rFonts w:ascii="Arial" w:hAnsi="Arial" w:cs="Arial"/>
                <w:sz w:val="24"/>
                <w:lang w:val="en-US" w:eastAsia="en-US"/>
              </w:rPr>
            </w:pPr>
          </w:p>
          <w:p w14:paraId="265C829B" w14:textId="6F0E24C3" w:rsidR="006849BF" w:rsidRDefault="00AF412D" w:rsidP="00C66BAE">
            <w:pPr>
              <w:pStyle w:val="NormalWeb"/>
              <w:shd w:val="clear" w:color="auto" w:fill="FFFFFF"/>
              <w:rPr>
                <w:rFonts w:ascii="Arial" w:hAnsi="Arial" w:cs="Arial"/>
              </w:rPr>
            </w:pPr>
            <w:r w:rsidRPr="00D63BCF">
              <w:rPr>
                <w:rFonts w:ascii="Arial" w:hAnsi="Arial" w:cs="Arial"/>
              </w:rPr>
              <w:t xml:space="preserve">Each set of data uses slightly different calculations but are all based on the same source data from the management accounts. All this data is captured by the College, but the Committee were asked which ones they thought were key indicators to be included in the management accounts. </w:t>
            </w:r>
          </w:p>
          <w:p w14:paraId="4382ACF8" w14:textId="77777777" w:rsidR="00C96D74" w:rsidRPr="00C66BAE" w:rsidRDefault="00C96D74" w:rsidP="00C96D74">
            <w:pPr>
              <w:rPr>
                <w:rFonts w:ascii="Arial" w:hAnsi="Arial" w:cs="Arial"/>
                <w:sz w:val="12"/>
                <w:szCs w:val="12"/>
                <w:lang w:val="en-US" w:eastAsia="en-US"/>
              </w:rPr>
            </w:pPr>
          </w:p>
          <w:p w14:paraId="460B3400" w14:textId="77777777" w:rsidR="006849BF" w:rsidRPr="00D63BCF" w:rsidRDefault="006849BF" w:rsidP="00C96D74">
            <w:pPr>
              <w:pStyle w:val="ListParagraph"/>
              <w:numPr>
                <w:ilvl w:val="0"/>
                <w:numId w:val="32"/>
              </w:numPr>
              <w:rPr>
                <w:rFonts w:ascii="Arial" w:hAnsi="Arial" w:cs="Arial"/>
                <w:sz w:val="24"/>
                <w:lang w:val="en-US" w:eastAsia="en-US"/>
              </w:rPr>
            </w:pPr>
            <w:r w:rsidRPr="00D63BCF">
              <w:rPr>
                <w:rFonts w:ascii="Arial" w:hAnsi="Arial" w:cs="Arial"/>
                <w:sz w:val="24"/>
                <w:lang w:val="en-US" w:eastAsia="en-US"/>
              </w:rPr>
              <w:t>Financial Health Grade</w:t>
            </w:r>
          </w:p>
          <w:p w14:paraId="36D6B21D" w14:textId="77777777" w:rsidR="006849BF" w:rsidRPr="00D63BCF" w:rsidRDefault="006849BF" w:rsidP="00C96D74">
            <w:pPr>
              <w:pStyle w:val="ListParagraph"/>
              <w:numPr>
                <w:ilvl w:val="0"/>
                <w:numId w:val="32"/>
              </w:numPr>
              <w:rPr>
                <w:rFonts w:ascii="Arial" w:hAnsi="Arial" w:cs="Arial"/>
                <w:sz w:val="24"/>
                <w:lang w:val="en-US" w:eastAsia="en-US"/>
              </w:rPr>
            </w:pPr>
            <w:r w:rsidRPr="00D63BCF">
              <w:rPr>
                <w:rFonts w:ascii="Arial" w:hAnsi="Arial" w:cs="Arial"/>
                <w:sz w:val="24"/>
                <w:lang w:val="en-US" w:eastAsia="en-US"/>
              </w:rPr>
              <w:t>EBITDA %</w:t>
            </w:r>
          </w:p>
          <w:p w14:paraId="657BD70D" w14:textId="77777777" w:rsidR="006849BF" w:rsidRPr="00D63BCF" w:rsidRDefault="006849BF" w:rsidP="00C96D74">
            <w:pPr>
              <w:pStyle w:val="ListParagraph"/>
              <w:numPr>
                <w:ilvl w:val="0"/>
                <w:numId w:val="32"/>
              </w:numPr>
              <w:rPr>
                <w:rFonts w:ascii="Arial" w:hAnsi="Arial" w:cs="Arial"/>
                <w:sz w:val="24"/>
                <w:lang w:val="en-US" w:eastAsia="en-US"/>
              </w:rPr>
            </w:pPr>
            <w:r w:rsidRPr="00D63BCF">
              <w:rPr>
                <w:rFonts w:ascii="Arial" w:hAnsi="Arial" w:cs="Arial"/>
                <w:sz w:val="24"/>
                <w:lang w:val="en-US" w:eastAsia="en-US"/>
              </w:rPr>
              <w:t>Staff costs as a % of income</w:t>
            </w:r>
          </w:p>
          <w:p w14:paraId="5AF609BA" w14:textId="77777777" w:rsidR="006849BF" w:rsidRPr="00D63BCF" w:rsidRDefault="006849BF" w:rsidP="00C96D74">
            <w:pPr>
              <w:pStyle w:val="ListParagraph"/>
              <w:numPr>
                <w:ilvl w:val="0"/>
                <w:numId w:val="32"/>
              </w:numPr>
              <w:rPr>
                <w:rFonts w:ascii="Arial" w:hAnsi="Arial" w:cs="Arial"/>
                <w:sz w:val="24"/>
                <w:lang w:val="en-US" w:eastAsia="en-US"/>
              </w:rPr>
            </w:pPr>
            <w:r w:rsidRPr="00D63BCF">
              <w:rPr>
                <w:rFonts w:ascii="Arial" w:hAnsi="Arial" w:cs="Arial"/>
                <w:sz w:val="24"/>
                <w:lang w:val="en-US" w:eastAsia="en-US"/>
              </w:rPr>
              <w:t>Borrowing as a % of income</w:t>
            </w:r>
          </w:p>
          <w:p w14:paraId="2BE01603" w14:textId="77777777" w:rsidR="006849BF" w:rsidRPr="00D63BCF" w:rsidRDefault="006849BF" w:rsidP="00C96D74">
            <w:pPr>
              <w:pStyle w:val="ListParagraph"/>
              <w:numPr>
                <w:ilvl w:val="0"/>
                <w:numId w:val="32"/>
              </w:numPr>
              <w:rPr>
                <w:rFonts w:ascii="Arial" w:hAnsi="Arial" w:cs="Arial"/>
                <w:b/>
                <w:sz w:val="24"/>
              </w:rPr>
            </w:pPr>
            <w:r w:rsidRPr="00D63BCF">
              <w:rPr>
                <w:rFonts w:ascii="Arial" w:hAnsi="Arial" w:cs="Arial"/>
                <w:sz w:val="24"/>
                <w:lang w:val="en-US" w:eastAsia="en-US"/>
              </w:rPr>
              <w:t xml:space="preserve">Subcontracting as a % of total generated income </w:t>
            </w:r>
          </w:p>
          <w:p w14:paraId="4EB94B14" w14:textId="77777777" w:rsidR="00AF412D" w:rsidRPr="00D63BCF" w:rsidRDefault="00AF412D" w:rsidP="00C96D74">
            <w:pPr>
              <w:rPr>
                <w:rFonts w:ascii="Arial" w:hAnsi="Arial" w:cs="Arial"/>
                <w:sz w:val="24"/>
                <w:lang w:val="en-US" w:eastAsia="en-US"/>
              </w:rPr>
            </w:pPr>
          </w:p>
          <w:p w14:paraId="35821DE0" w14:textId="375D7CC4" w:rsidR="006849BF" w:rsidRPr="00D63BCF" w:rsidRDefault="006849BF" w:rsidP="00C96D74">
            <w:pPr>
              <w:rPr>
                <w:rFonts w:ascii="Arial" w:hAnsi="Arial" w:cs="Arial"/>
                <w:sz w:val="24"/>
                <w:lang w:val="en-US" w:eastAsia="en-US"/>
              </w:rPr>
            </w:pPr>
            <w:r w:rsidRPr="00D63BCF">
              <w:rPr>
                <w:rFonts w:ascii="Arial" w:hAnsi="Arial" w:cs="Arial"/>
                <w:sz w:val="24"/>
                <w:lang w:val="en-US" w:eastAsia="en-US"/>
              </w:rPr>
              <w:t>Priscilla, via email fe</w:t>
            </w:r>
            <w:r w:rsidR="00C66BAE">
              <w:rPr>
                <w:rFonts w:ascii="Arial" w:hAnsi="Arial" w:cs="Arial"/>
                <w:sz w:val="24"/>
                <w:lang w:val="en-US" w:eastAsia="en-US"/>
              </w:rPr>
              <w:t>ed</w:t>
            </w:r>
            <w:r w:rsidRPr="00D63BCF">
              <w:rPr>
                <w:rFonts w:ascii="Arial" w:hAnsi="Arial" w:cs="Arial"/>
                <w:sz w:val="24"/>
                <w:lang w:val="en-US" w:eastAsia="en-US"/>
              </w:rPr>
              <w:t>back: t</w:t>
            </w:r>
            <w:r w:rsidR="00AF412D" w:rsidRPr="00D63BCF">
              <w:rPr>
                <w:rFonts w:ascii="Arial" w:hAnsi="Arial" w:cs="Arial"/>
                <w:sz w:val="24"/>
                <w:lang w:val="en-US" w:eastAsia="en-US"/>
              </w:rPr>
              <w:t>hat the KPIs</w:t>
            </w:r>
            <w:r w:rsidRPr="00D63BCF">
              <w:rPr>
                <w:rFonts w:ascii="Arial" w:hAnsi="Arial" w:cs="Arial"/>
                <w:sz w:val="24"/>
                <w:lang w:val="en-US" w:eastAsia="en-US"/>
              </w:rPr>
              <w:t xml:space="preserve"> could be both a bit more specific (e</w:t>
            </w:r>
            <w:r w:rsidR="00C66BAE">
              <w:rPr>
                <w:rFonts w:ascii="Arial" w:hAnsi="Arial" w:cs="Arial"/>
                <w:sz w:val="24"/>
                <w:lang w:val="en-US" w:eastAsia="en-US"/>
              </w:rPr>
              <w:t>.g.</w:t>
            </w:r>
            <w:r w:rsidRPr="00D63BCF">
              <w:rPr>
                <w:rFonts w:ascii="Arial" w:hAnsi="Arial" w:cs="Arial"/>
                <w:sz w:val="24"/>
                <w:lang w:val="en-US" w:eastAsia="en-US"/>
              </w:rPr>
              <w:t xml:space="preserve"> how much more local procurement and training</w:t>
            </w:r>
            <w:r w:rsidR="00AF412D" w:rsidRPr="00D63BCF">
              <w:rPr>
                <w:rFonts w:ascii="Arial" w:hAnsi="Arial" w:cs="Arial"/>
                <w:sz w:val="24"/>
                <w:lang w:val="en-US" w:eastAsia="en-US"/>
              </w:rPr>
              <w:t>)</w:t>
            </w:r>
            <w:r w:rsidRPr="00D63BCF">
              <w:rPr>
                <w:rFonts w:ascii="Arial" w:hAnsi="Arial" w:cs="Arial"/>
                <w:sz w:val="24"/>
                <w:lang w:val="en-US" w:eastAsia="en-US"/>
              </w:rPr>
              <w:t xml:space="preserve"> and expanded further. </w:t>
            </w:r>
          </w:p>
          <w:p w14:paraId="5BC0EB85" w14:textId="77777777" w:rsidR="00AF412D" w:rsidRPr="00D63BCF" w:rsidRDefault="00AF412D" w:rsidP="00C96D74">
            <w:pPr>
              <w:rPr>
                <w:rFonts w:ascii="Arial" w:hAnsi="Arial" w:cs="Arial"/>
                <w:sz w:val="24"/>
                <w:lang w:val="en-US" w:eastAsia="en-US"/>
              </w:rPr>
            </w:pPr>
          </w:p>
          <w:p w14:paraId="131842A8" w14:textId="695381C1" w:rsidR="00AF412D" w:rsidRDefault="00AF412D" w:rsidP="00C96D74">
            <w:pPr>
              <w:shd w:val="clear" w:color="auto" w:fill="FFFFFF"/>
              <w:contextualSpacing/>
              <w:rPr>
                <w:rFonts w:ascii="Arial" w:hAnsi="Arial" w:cs="Arial"/>
                <w:sz w:val="24"/>
              </w:rPr>
            </w:pPr>
            <w:r w:rsidRPr="00D63BCF">
              <w:rPr>
                <w:rFonts w:ascii="Arial" w:hAnsi="Arial" w:cs="Arial"/>
                <w:sz w:val="24"/>
                <w:lang w:val="en-US" w:eastAsia="en-US"/>
              </w:rPr>
              <w:t xml:space="preserve">David felt the </w:t>
            </w:r>
            <w:r w:rsidRPr="00D63BCF">
              <w:rPr>
                <w:rFonts w:ascii="Arial" w:hAnsi="Arial" w:cs="Arial"/>
                <w:sz w:val="24"/>
              </w:rPr>
              <w:t xml:space="preserve">FEC Financial Benchmark data is essential. He suggested this might be a useful discussion to have jointly </w:t>
            </w:r>
            <w:r w:rsidR="00FB3AB9">
              <w:rPr>
                <w:rFonts w:ascii="Arial" w:hAnsi="Arial" w:cs="Arial"/>
                <w:sz w:val="24"/>
              </w:rPr>
              <w:t xml:space="preserve">with </w:t>
            </w:r>
            <w:r w:rsidRPr="00D63BCF">
              <w:rPr>
                <w:rFonts w:ascii="Arial" w:hAnsi="Arial" w:cs="Arial"/>
                <w:sz w:val="24"/>
              </w:rPr>
              <w:t xml:space="preserve">the Chairs of Finance and </w:t>
            </w:r>
            <w:proofErr w:type="spellStart"/>
            <w:r w:rsidRPr="00D63BCF">
              <w:rPr>
                <w:rFonts w:ascii="Arial" w:hAnsi="Arial" w:cs="Arial"/>
                <w:sz w:val="24"/>
              </w:rPr>
              <w:t>ARaC</w:t>
            </w:r>
            <w:proofErr w:type="spellEnd"/>
            <w:r w:rsidRPr="00D63BCF">
              <w:rPr>
                <w:rFonts w:ascii="Arial" w:hAnsi="Arial" w:cs="Arial"/>
                <w:sz w:val="24"/>
              </w:rPr>
              <w:t>, e.g</w:t>
            </w:r>
            <w:r w:rsidR="00C66BAE">
              <w:rPr>
                <w:rFonts w:ascii="Arial" w:hAnsi="Arial" w:cs="Arial"/>
                <w:sz w:val="24"/>
              </w:rPr>
              <w:t>.</w:t>
            </w:r>
            <w:r w:rsidRPr="00D63BCF">
              <w:rPr>
                <w:rFonts w:ascii="Arial" w:hAnsi="Arial" w:cs="Arial"/>
                <w:sz w:val="24"/>
              </w:rPr>
              <w:t xml:space="preserve"> to include a KPI on the operating surplus. </w:t>
            </w:r>
          </w:p>
          <w:p w14:paraId="24C1EBBE" w14:textId="77777777" w:rsidR="00521BC9" w:rsidRDefault="00521BC9" w:rsidP="00C96D74">
            <w:pPr>
              <w:shd w:val="clear" w:color="auto" w:fill="FFFFFF"/>
              <w:contextualSpacing/>
              <w:rPr>
                <w:rFonts w:ascii="Arial" w:hAnsi="Arial" w:cs="Arial"/>
                <w:sz w:val="24"/>
              </w:rPr>
            </w:pPr>
          </w:p>
          <w:p w14:paraId="3E7DA127" w14:textId="0C1DD087" w:rsidR="00521BC9" w:rsidRPr="00D63BCF" w:rsidRDefault="00521BC9" w:rsidP="00C96D74">
            <w:pPr>
              <w:shd w:val="clear" w:color="auto" w:fill="FFFFFF"/>
              <w:contextualSpacing/>
              <w:rPr>
                <w:rFonts w:ascii="Arial" w:hAnsi="Arial" w:cs="Arial"/>
                <w:sz w:val="24"/>
              </w:rPr>
            </w:pPr>
            <w:r>
              <w:rPr>
                <w:rFonts w:ascii="Arial" w:hAnsi="Arial" w:cs="Arial"/>
                <w:sz w:val="24"/>
              </w:rPr>
              <w:t>The C</w:t>
            </w:r>
            <w:r w:rsidR="000A11E5">
              <w:rPr>
                <w:rFonts w:ascii="Arial" w:hAnsi="Arial" w:cs="Arial"/>
                <w:sz w:val="24"/>
              </w:rPr>
              <w:t>E</w:t>
            </w:r>
            <w:r>
              <w:rPr>
                <w:rFonts w:ascii="Arial" w:hAnsi="Arial" w:cs="Arial"/>
                <w:sz w:val="24"/>
              </w:rPr>
              <w:t xml:space="preserve">O suggested the Chair of Curriculum and Standards should also be consulted. </w:t>
            </w:r>
          </w:p>
          <w:p w14:paraId="749C39CB" w14:textId="77777777" w:rsidR="009279C1" w:rsidRPr="00D63BCF" w:rsidRDefault="009279C1" w:rsidP="00C96D74">
            <w:pPr>
              <w:shd w:val="clear" w:color="auto" w:fill="FFFFFF"/>
              <w:contextualSpacing/>
              <w:rPr>
                <w:rFonts w:ascii="Arial" w:hAnsi="Arial" w:cs="Arial"/>
                <w:sz w:val="24"/>
              </w:rPr>
            </w:pPr>
          </w:p>
          <w:p w14:paraId="28621EC7" w14:textId="001A84B9" w:rsidR="009279C1" w:rsidRPr="00D63BCF" w:rsidRDefault="009279C1" w:rsidP="00C96D74">
            <w:pPr>
              <w:shd w:val="clear" w:color="auto" w:fill="FFFFFF"/>
              <w:contextualSpacing/>
              <w:rPr>
                <w:rFonts w:ascii="Arial" w:hAnsi="Arial" w:cs="Arial"/>
                <w:sz w:val="24"/>
              </w:rPr>
            </w:pPr>
            <w:r w:rsidRPr="00D63BCF">
              <w:rPr>
                <w:rFonts w:ascii="Arial" w:hAnsi="Arial" w:cs="Arial"/>
                <w:sz w:val="24"/>
              </w:rPr>
              <w:t>Tom felt more context is required, the KPIs are good baselines, but miss benchmarks</w:t>
            </w:r>
            <w:r w:rsidR="000A11E5">
              <w:rPr>
                <w:rFonts w:ascii="Arial" w:hAnsi="Arial" w:cs="Arial"/>
                <w:sz w:val="24"/>
              </w:rPr>
              <w:t xml:space="preserve"> for comparison</w:t>
            </w:r>
            <w:r w:rsidRPr="00D63BCF">
              <w:rPr>
                <w:rFonts w:ascii="Arial" w:hAnsi="Arial" w:cs="Arial"/>
                <w:sz w:val="24"/>
              </w:rPr>
              <w:t xml:space="preserve">.  </w:t>
            </w:r>
          </w:p>
          <w:p w14:paraId="57437FD9" w14:textId="77777777" w:rsidR="009279C1" w:rsidRPr="00D63BCF" w:rsidRDefault="009279C1" w:rsidP="00C96D74">
            <w:pPr>
              <w:shd w:val="clear" w:color="auto" w:fill="FFFFFF"/>
              <w:contextualSpacing/>
              <w:rPr>
                <w:rFonts w:ascii="Arial" w:hAnsi="Arial" w:cs="Arial"/>
                <w:sz w:val="24"/>
              </w:rPr>
            </w:pPr>
          </w:p>
          <w:p w14:paraId="538C9394" w14:textId="22CDACB6" w:rsidR="009279C1" w:rsidRPr="00D63BCF" w:rsidRDefault="009279C1" w:rsidP="00C96D74">
            <w:pPr>
              <w:shd w:val="clear" w:color="auto" w:fill="FFFFFF"/>
              <w:contextualSpacing/>
              <w:rPr>
                <w:rFonts w:ascii="Arial" w:hAnsi="Arial" w:cs="Arial"/>
                <w:b/>
                <w:sz w:val="24"/>
              </w:rPr>
            </w:pPr>
            <w:r w:rsidRPr="00D63BCF">
              <w:rPr>
                <w:rFonts w:ascii="Arial" w:hAnsi="Arial" w:cs="Arial"/>
                <w:b/>
                <w:sz w:val="24"/>
              </w:rPr>
              <w:t xml:space="preserve">Action: </w:t>
            </w:r>
            <w:r w:rsidR="00521BC9">
              <w:rPr>
                <w:rFonts w:ascii="Arial" w:hAnsi="Arial" w:cs="Arial"/>
                <w:b/>
                <w:sz w:val="24"/>
              </w:rPr>
              <w:t>the CFO</w:t>
            </w:r>
            <w:r w:rsidRPr="00D63BCF">
              <w:rPr>
                <w:rFonts w:ascii="Arial" w:hAnsi="Arial" w:cs="Arial"/>
                <w:b/>
                <w:sz w:val="24"/>
              </w:rPr>
              <w:t xml:space="preserve"> will put together a proposal to go to Chair of </w:t>
            </w:r>
            <w:proofErr w:type="spellStart"/>
            <w:r w:rsidRPr="00D63BCF">
              <w:rPr>
                <w:rFonts w:ascii="Arial" w:hAnsi="Arial" w:cs="Arial"/>
                <w:b/>
                <w:sz w:val="24"/>
              </w:rPr>
              <w:t>ARaC</w:t>
            </w:r>
            <w:proofErr w:type="spellEnd"/>
            <w:r w:rsidRPr="00D63BCF">
              <w:rPr>
                <w:rFonts w:ascii="Arial" w:hAnsi="Arial" w:cs="Arial"/>
                <w:b/>
                <w:sz w:val="24"/>
              </w:rPr>
              <w:t xml:space="preserve">, Chair of Finance and Chair of Curriculum and Standards and Finance Committee. </w:t>
            </w:r>
          </w:p>
        </w:tc>
        <w:tc>
          <w:tcPr>
            <w:tcW w:w="1559" w:type="dxa"/>
            <w:tcBorders>
              <w:top w:val="single" w:sz="4" w:space="0" w:color="auto"/>
              <w:bottom w:val="single" w:sz="4" w:space="0" w:color="auto"/>
            </w:tcBorders>
          </w:tcPr>
          <w:p w14:paraId="5306763F" w14:textId="77777777" w:rsidR="00264F5C" w:rsidRPr="00C96D74" w:rsidRDefault="00264F5C" w:rsidP="00C96D74">
            <w:pPr>
              <w:pStyle w:val="9SCCHFormcontent"/>
              <w:rPr>
                <w:rFonts w:ascii="Arial" w:hAnsi="Arial" w:cs="Arial"/>
                <w:b/>
                <w:bCs w:val="0"/>
                <w:sz w:val="24"/>
                <w:szCs w:val="24"/>
                <w:lang w:val="en-GB"/>
              </w:rPr>
            </w:pPr>
          </w:p>
          <w:p w14:paraId="39F334CA" w14:textId="77777777" w:rsidR="00521BC9" w:rsidRPr="00C96D74" w:rsidRDefault="00521BC9" w:rsidP="00C96D74">
            <w:pPr>
              <w:pStyle w:val="9SCCHFormcontent"/>
              <w:rPr>
                <w:rFonts w:ascii="Arial" w:hAnsi="Arial" w:cs="Arial"/>
                <w:b/>
                <w:bCs w:val="0"/>
                <w:sz w:val="24"/>
                <w:szCs w:val="24"/>
                <w:lang w:val="en-GB"/>
              </w:rPr>
            </w:pPr>
          </w:p>
          <w:p w14:paraId="423D046C" w14:textId="77777777" w:rsidR="00521BC9" w:rsidRPr="00C96D74" w:rsidRDefault="00521BC9" w:rsidP="00C96D74">
            <w:pPr>
              <w:pStyle w:val="9SCCHFormcontent"/>
              <w:rPr>
                <w:rFonts w:ascii="Arial" w:hAnsi="Arial" w:cs="Arial"/>
                <w:b/>
                <w:bCs w:val="0"/>
                <w:sz w:val="24"/>
                <w:szCs w:val="24"/>
                <w:lang w:val="en-GB"/>
              </w:rPr>
            </w:pPr>
          </w:p>
          <w:p w14:paraId="39DF714F" w14:textId="77777777" w:rsidR="00521BC9" w:rsidRPr="00C96D74" w:rsidRDefault="00521BC9" w:rsidP="00C96D74">
            <w:pPr>
              <w:pStyle w:val="9SCCHFormcontent"/>
              <w:rPr>
                <w:rFonts w:ascii="Arial" w:hAnsi="Arial" w:cs="Arial"/>
                <w:b/>
                <w:bCs w:val="0"/>
                <w:sz w:val="24"/>
                <w:szCs w:val="24"/>
                <w:lang w:val="en-GB"/>
              </w:rPr>
            </w:pPr>
          </w:p>
          <w:p w14:paraId="4C0AC7E1" w14:textId="77777777" w:rsidR="00521BC9" w:rsidRPr="00C96D74" w:rsidRDefault="00521BC9" w:rsidP="00C96D74">
            <w:pPr>
              <w:pStyle w:val="9SCCHFormcontent"/>
              <w:rPr>
                <w:rFonts w:ascii="Arial" w:hAnsi="Arial" w:cs="Arial"/>
                <w:b/>
                <w:bCs w:val="0"/>
                <w:sz w:val="24"/>
                <w:szCs w:val="24"/>
                <w:lang w:val="en-GB"/>
              </w:rPr>
            </w:pPr>
          </w:p>
          <w:p w14:paraId="54A2D6F5" w14:textId="77777777" w:rsidR="00521BC9" w:rsidRPr="00C96D74" w:rsidRDefault="00521BC9" w:rsidP="00C96D74">
            <w:pPr>
              <w:pStyle w:val="9SCCHFormcontent"/>
              <w:rPr>
                <w:rFonts w:ascii="Arial" w:hAnsi="Arial" w:cs="Arial"/>
                <w:b/>
                <w:bCs w:val="0"/>
                <w:sz w:val="24"/>
                <w:szCs w:val="24"/>
                <w:lang w:val="en-GB"/>
              </w:rPr>
            </w:pPr>
          </w:p>
          <w:p w14:paraId="061D5524" w14:textId="77777777" w:rsidR="00521BC9" w:rsidRPr="00C96D74" w:rsidRDefault="00521BC9" w:rsidP="00C96D74">
            <w:pPr>
              <w:pStyle w:val="9SCCHFormcontent"/>
              <w:rPr>
                <w:rFonts w:ascii="Arial" w:hAnsi="Arial" w:cs="Arial"/>
                <w:b/>
                <w:bCs w:val="0"/>
                <w:sz w:val="24"/>
                <w:szCs w:val="24"/>
                <w:lang w:val="en-GB"/>
              </w:rPr>
            </w:pPr>
          </w:p>
          <w:p w14:paraId="2E57FB47" w14:textId="77777777" w:rsidR="00521BC9" w:rsidRPr="00C96D74" w:rsidRDefault="00521BC9" w:rsidP="00C96D74">
            <w:pPr>
              <w:pStyle w:val="9SCCHFormcontent"/>
              <w:rPr>
                <w:rFonts w:ascii="Arial" w:hAnsi="Arial" w:cs="Arial"/>
                <w:b/>
                <w:bCs w:val="0"/>
                <w:sz w:val="24"/>
                <w:szCs w:val="24"/>
                <w:lang w:val="en-GB"/>
              </w:rPr>
            </w:pPr>
          </w:p>
          <w:p w14:paraId="004FAB4A" w14:textId="77777777" w:rsidR="00521BC9" w:rsidRPr="00C96D74" w:rsidRDefault="00521BC9" w:rsidP="00C96D74">
            <w:pPr>
              <w:pStyle w:val="9SCCHFormcontent"/>
              <w:rPr>
                <w:rFonts w:ascii="Arial" w:hAnsi="Arial" w:cs="Arial"/>
                <w:b/>
                <w:bCs w:val="0"/>
                <w:sz w:val="24"/>
                <w:szCs w:val="24"/>
                <w:lang w:val="en-GB"/>
              </w:rPr>
            </w:pPr>
          </w:p>
          <w:p w14:paraId="0B6AD6DB" w14:textId="77777777" w:rsidR="00521BC9" w:rsidRPr="00C96D74" w:rsidRDefault="00521BC9" w:rsidP="00C96D74">
            <w:pPr>
              <w:pStyle w:val="9SCCHFormcontent"/>
              <w:rPr>
                <w:rFonts w:ascii="Arial" w:hAnsi="Arial" w:cs="Arial"/>
                <w:b/>
                <w:bCs w:val="0"/>
                <w:sz w:val="24"/>
                <w:szCs w:val="24"/>
                <w:lang w:val="en-GB"/>
              </w:rPr>
            </w:pPr>
          </w:p>
          <w:p w14:paraId="1CC1400B" w14:textId="77777777" w:rsidR="00521BC9" w:rsidRPr="00C96D74" w:rsidRDefault="00521BC9" w:rsidP="00C96D74">
            <w:pPr>
              <w:pStyle w:val="9SCCHFormcontent"/>
              <w:rPr>
                <w:rFonts w:ascii="Arial" w:hAnsi="Arial" w:cs="Arial"/>
                <w:b/>
                <w:bCs w:val="0"/>
                <w:sz w:val="24"/>
                <w:szCs w:val="24"/>
                <w:lang w:val="en-GB"/>
              </w:rPr>
            </w:pPr>
          </w:p>
          <w:p w14:paraId="3CC2957E" w14:textId="77777777" w:rsidR="00521BC9" w:rsidRPr="00C96D74" w:rsidRDefault="00521BC9" w:rsidP="00C96D74">
            <w:pPr>
              <w:pStyle w:val="9SCCHFormcontent"/>
              <w:rPr>
                <w:rFonts w:ascii="Arial" w:hAnsi="Arial" w:cs="Arial"/>
                <w:b/>
                <w:bCs w:val="0"/>
                <w:sz w:val="24"/>
                <w:szCs w:val="24"/>
                <w:lang w:val="en-GB"/>
              </w:rPr>
            </w:pPr>
          </w:p>
          <w:p w14:paraId="0FEDD383" w14:textId="77777777" w:rsidR="00521BC9" w:rsidRPr="00C96D74" w:rsidRDefault="00521BC9" w:rsidP="00C96D74">
            <w:pPr>
              <w:pStyle w:val="9SCCHFormcontent"/>
              <w:rPr>
                <w:rFonts w:ascii="Arial" w:hAnsi="Arial" w:cs="Arial"/>
                <w:b/>
                <w:bCs w:val="0"/>
                <w:sz w:val="24"/>
                <w:szCs w:val="24"/>
                <w:lang w:val="en-GB"/>
              </w:rPr>
            </w:pPr>
          </w:p>
          <w:p w14:paraId="31D80462" w14:textId="77777777" w:rsidR="00521BC9" w:rsidRPr="00C96D74" w:rsidRDefault="00521BC9" w:rsidP="00C96D74">
            <w:pPr>
              <w:pStyle w:val="9SCCHFormcontent"/>
              <w:rPr>
                <w:rFonts w:ascii="Arial" w:hAnsi="Arial" w:cs="Arial"/>
                <w:b/>
                <w:bCs w:val="0"/>
                <w:sz w:val="24"/>
                <w:szCs w:val="24"/>
                <w:lang w:val="en-GB"/>
              </w:rPr>
            </w:pPr>
          </w:p>
          <w:p w14:paraId="472CFB7E" w14:textId="77777777" w:rsidR="00521BC9" w:rsidRPr="00C96D74" w:rsidRDefault="00521BC9" w:rsidP="00C96D74">
            <w:pPr>
              <w:pStyle w:val="9SCCHFormcontent"/>
              <w:rPr>
                <w:rFonts w:ascii="Arial" w:hAnsi="Arial" w:cs="Arial"/>
                <w:b/>
                <w:bCs w:val="0"/>
                <w:sz w:val="24"/>
                <w:szCs w:val="24"/>
                <w:lang w:val="en-GB"/>
              </w:rPr>
            </w:pPr>
          </w:p>
          <w:p w14:paraId="23B8ED16" w14:textId="77777777" w:rsidR="00521BC9" w:rsidRPr="00C96D74" w:rsidRDefault="00521BC9" w:rsidP="00C96D74">
            <w:pPr>
              <w:pStyle w:val="9SCCHFormcontent"/>
              <w:rPr>
                <w:rFonts w:ascii="Arial" w:hAnsi="Arial" w:cs="Arial"/>
                <w:b/>
                <w:bCs w:val="0"/>
                <w:sz w:val="24"/>
                <w:szCs w:val="24"/>
                <w:lang w:val="en-GB"/>
              </w:rPr>
            </w:pPr>
          </w:p>
          <w:p w14:paraId="086C3671" w14:textId="77777777" w:rsidR="00521BC9" w:rsidRPr="00C96D74" w:rsidRDefault="00521BC9" w:rsidP="00C96D74">
            <w:pPr>
              <w:pStyle w:val="9SCCHFormcontent"/>
              <w:rPr>
                <w:rFonts w:ascii="Arial" w:hAnsi="Arial" w:cs="Arial"/>
                <w:b/>
                <w:bCs w:val="0"/>
                <w:sz w:val="24"/>
                <w:szCs w:val="24"/>
                <w:lang w:val="en-GB"/>
              </w:rPr>
            </w:pPr>
          </w:p>
          <w:p w14:paraId="3A715189" w14:textId="77777777" w:rsidR="00521BC9" w:rsidRPr="00C96D74" w:rsidRDefault="00521BC9" w:rsidP="00C96D74">
            <w:pPr>
              <w:pStyle w:val="9SCCHFormcontent"/>
              <w:rPr>
                <w:rFonts w:ascii="Arial" w:hAnsi="Arial" w:cs="Arial"/>
                <w:b/>
                <w:bCs w:val="0"/>
                <w:sz w:val="24"/>
                <w:szCs w:val="24"/>
                <w:lang w:val="en-GB"/>
              </w:rPr>
            </w:pPr>
          </w:p>
          <w:p w14:paraId="2851CF5C" w14:textId="77777777" w:rsidR="00521BC9" w:rsidRPr="00C96D74" w:rsidRDefault="00521BC9" w:rsidP="00C96D74">
            <w:pPr>
              <w:pStyle w:val="9SCCHFormcontent"/>
              <w:rPr>
                <w:rFonts w:ascii="Arial" w:hAnsi="Arial" w:cs="Arial"/>
                <w:b/>
                <w:bCs w:val="0"/>
                <w:sz w:val="24"/>
                <w:szCs w:val="24"/>
                <w:lang w:val="en-GB"/>
              </w:rPr>
            </w:pPr>
          </w:p>
          <w:p w14:paraId="658CC70C" w14:textId="77777777" w:rsidR="00521BC9" w:rsidRPr="00C96D74" w:rsidRDefault="00521BC9" w:rsidP="00C96D74">
            <w:pPr>
              <w:pStyle w:val="9SCCHFormcontent"/>
              <w:rPr>
                <w:rFonts w:ascii="Arial" w:hAnsi="Arial" w:cs="Arial"/>
                <w:b/>
                <w:bCs w:val="0"/>
                <w:sz w:val="24"/>
                <w:szCs w:val="24"/>
                <w:lang w:val="en-GB"/>
              </w:rPr>
            </w:pPr>
          </w:p>
          <w:p w14:paraId="64BD1443" w14:textId="77777777" w:rsidR="00521BC9" w:rsidRPr="00C96D74" w:rsidRDefault="00521BC9" w:rsidP="00C96D74">
            <w:pPr>
              <w:pStyle w:val="9SCCHFormcontent"/>
              <w:rPr>
                <w:rFonts w:ascii="Arial" w:hAnsi="Arial" w:cs="Arial"/>
                <w:b/>
                <w:bCs w:val="0"/>
                <w:sz w:val="24"/>
                <w:szCs w:val="24"/>
                <w:lang w:val="en-GB"/>
              </w:rPr>
            </w:pPr>
          </w:p>
          <w:p w14:paraId="44BF46AD" w14:textId="77777777" w:rsidR="00521BC9" w:rsidRPr="00C96D74" w:rsidRDefault="00521BC9" w:rsidP="00C96D74">
            <w:pPr>
              <w:pStyle w:val="9SCCHFormcontent"/>
              <w:rPr>
                <w:rFonts w:ascii="Arial" w:hAnsi="Arial" w:cs="Arial"/>
                <w:b/>
                <w:bCs w:val="0"/>
                <w:sz w:val="24"/>
                <w:szCs w:val="24"/>
                <w:lang w:val="en-GB"/>
              </w:rPr>
            </w:pPr>
          </w:p>
          <w:p w14:paraId="790729BE" w14:textId="77777777" w:rsidR="00521BC9" w:rsidRPr="00C96D74" w:rsidRDefault="00521BC9" w:rsidP="00C96D74">
            <w:pPr>
              <w:pStyle w:val="9SCCHFormcontent"/>
              <w:rPr>
                <w:rFonts w:ascii="Arial" w:hAnsi="Arial" w:cs="Arial"/>
                <w:b/>
                <w:bCs w:val="0"/>
                <w:sz w:val="24"/>
                <w:szCs w:val="24"/>
                <w:lang w:val="en-GB"/>
              </w:rPr>
            </w:pPr>
          </w:p>
          <w:p w14:paraId="22D9687E" w14:textId="77777777" w:rsidR="00521BC9" w:rsidRPr="00C96D74" w:rsidRDefault="00521BC9" w:rsidP="00C96D74">
            <w:pPr>
              <w:pStyle w:val="9SCCHFormcontent"/>
              <w:rPr>
                <w:rFonts w:ascii="Arial" w:hAnsi="Arial" w:cs="Arial"/>
                <w:b/>
                <w:bCs w:val="0"/>
                <w:sz w:val="24"/>
                <w:szCs w:val="24"/>
                <w:lang w:val="en-GB"/>
              </w:rPr>
            </w:pPr>
          </w:p>
          <w:p w14:paraId="098A7707" w14:textId="77777777" w:rsidR="00521BC9" w:rsidRPr="00C96D74" w:rsidRDefault="00521BC9" w:rsidP="00C96D74">
            <w:pPr>
              <w:pStyle w:val="9SCCHFormcontent"/>
              <w:rPr>
                <w:rFonts w:ascii="Arial" w:hAnsi="Arial" w:cs="Arial"/>
                <w:b/>
                <w:bCs w:val="0"/>
                <w:sz w:val="24"/>
                <w:szCs w:val="24"/>
                <w:lang w:val="en-GB"/>
              </w:rPr>
            </w:pPr>
          </w:p>
          <w:p w14:paraId="20050570" w14:textId="77777777" w:rsidR="00521BC9" w:rsidRPr="00C96D74" w:rsidRDefault="00521BC9" w:rsidP="00C96D74">
            <w:pPr>
              <w:pStyle w:val="9SCCHFormcontent"/>
              <w:rPr>
                <w:rFonts w:ascii="Arial" w:hAnsi="Arial" w:cs="Arial"/>
                <w:b/>
                <w:bCs w:val="0"/>
                <w:sz w:val="24"/>
                <w:szCs w:val="24"/>
                <w:lang w:val="en-GB"/>
              </w:rPr>
            </w:pPr>
          </w:p>
          <w:p w14:paraId="7BAE4E82" w14:textId="77777777" w:rsidR="00521BC9" w:rsidRPr="00C96D74" w:rsidRDefault="00521BC9" w:rsidP="00C96D74">
            <w:pPr>
              <w:pStyle w:val="9SCCHFormcontent"/>
              <w:rPr>
                <w:rFonts w:ascii="Arial" w:hAnsi="Arial" w:cs="Arial"/>
                <w:b/>
                <w:bCs w:val="0"/>
                <w:sz w:val="24"/>
                <w:szCs w:val="24"/>
                <w:lang w:val="en-GB"/>
              </w:rPr>
            </w:pPr>
          </w:p>
          <w:p w14:paraId="6906D399" w14:textId="77777777" w:rsidR="00521BC9" w:rsidRPr="00C96D74" w:rsidRDefault="00521BC9" w:rsidP="00C96D74">
            <w:pPr>
              <w:pStyle w:val="9SCCHFormcontent"/>
              <w:rPr>
                <w:rFonts w:ascii="Arial" w:hAnsi="Arial" w:cs="Arial"/>
                <w:b/>
                <w:bCs w:val="0"/>
                <w:sz w:val="24"/>
                <w:szCs w:val="24"/>
                <w:lang w:val="en-GB"/>
              </w:rPr>
            </w:pPr>
          </w:p>
          <w:p w14:paraId="45F096E2" w14:textId="77777777" w:rsidR="00521BC9" w:rsidRPr="00C96D74" w:rsidRDefault="00521BC9" w:rsidP="00C96D74">
            <w:pPr>
              <w:pStyle w:val="9SCCHFormcontent"/>
              <w:rPr>
                <w:rFonts w:ascii="Arial" w:hAnsi="Arial" w:cs="Arial"/>
                <w:b/>
                <w:bCs w:val="0"/>
                <w:sz w:val="24"/>
                <w:szCs w:val="24"/>
                <w:lang w:val="en-GB"/>
              </w:rPr>
            </w:pPr>
          </w:p>
          <w:p w14:paraId="39D93112" w14:textId="77777777" w:rsidR="00521BC9" w:rsidRPr="00C96D74" w:rsidRDefault="00521BC9" w:rsidP="00C96D74">
            <w:pPr>
              <w:pStyle w:val="9SCCHFormcontent"/>
              <w:rPr>
                <w:rFonts w:ascii="Arial" w:hAnsi="Arial" w:cs="Arial"/>
                <w:b/>
                <w:bCs w:val="0"/>
                <w:sz w:val="24"/>
                <w:szCs w:val="24"/>
                <w:lang w:val="en-GB"/>
              </w:rPr>
            </w:pPr>
          </w:p>
          <w:p w14:paraId="5C3C58A1" w14:textId="77777777" w:rsidR="00521BC9" w:rsidRPr="00C96D74" w:rsidRDefault="00521BC9" w:rsidP="00C96D74">
            <w:pPr>
              <w:pStyle w:val="9SCCHFormcontent"/>
              <w:rPr>
                <w:rFonts w:ascii="Arial" w:hAnsi="Arial" w:cs="Arial"/>
                <w:b/>
                <w:bCs w:val="0"/>
                <w:sz w:val="24"/>
                <w:szCs w:val="24"/>
                <w:lang w:val="en-GB"/>
              </w:rPr>
            </w:pPr>
          </w:p>
          <w:p w14:paraId="1220F135" w14:textId="77777777" w:rsidR="00521BC9" w:rsidRPr="00C96D74" w:rsidRDefault="00521BC9" w:rsidP="00C96D74">
            <w:pPr>
              <w:pStyle w:val="9SCCHFormcontent"/>
              <w:rPr>
                <w:rFonts w:ascii="Arial" w:hAnsi="Arial" w:cs="Arial"/>
                <w:b/>
                <w:bCs w:val="0"/>
                <w:sz w:val="24"/>
                <w:szCs w:val="24"/>
                <w:lang w:val="en-GB"/>
              </w:rPr>
            </w:pPr>
          </w:p>
          <w:p w14:paraId="14D23421" w14:textId="77777777" w:rsidR="00521BC9" w:rsidRPr="00C96D74" w:rsidRDefault="00521BC9" w:rsidP="00C96D74">
            <w:pPr>
              <w:pStyle w:val="9SCCHFormcontent"/>
              <w:rPr>
                <w:rFonts w:ascii="Arial" w:hAnsi="Arial" w:cs="Arial"/>
                <w:b/>
                <w:bCs w:val="0"/>
                <w:sz w:val="24"/>
                <w:szCs w:val="24"/>
                <w:lang w:val="en-GB"/>
              </w:rPr>
            </w:pPr>
          </w:p>
          <w:p w14:paraId="5F26A077" w14:textId="77777777" w:rsidR="00521BC9" w:rsidRPr="00C96D74" w:rsidRDefault="00521BC9" w:rsidP="00C96D74">
            <w:pPr>
              <w:pStyle w:val="9SCCHFormcontent"/>
              <w:rPr>
                <w:rFonts w:ascii="Arial" w:hAnsi="Arial" w:cs="Arial"/>
                <w:b/>
                <w:bCs w:val="0"/>
                <w:sz w:val="24"/>
                <w:szCs w:val="24"/>
                <w:lang w:val="en-GB"/>
              </w:rPr>
            </w:pPr>
          </w:p>
          <w:p w14:paraId="67E6E432" w14:textId="77777777" w:rsidR="00521BC9" w:rsidRPr="00C96D74" w:rsidRDefault="00521BC9" w:rsidP="00C96D74">
            <w:pPr>
              <w:pStyle w:val="9SCCHFormcontent"/>
              <w:rPr>
                <w:rFonts w:ascii="Arial" w:hAnsi="Arial" w:cs="Arial"/>
                <w:b/>
                <w:bCs w:val="0"/>
                <w:sz w:val="24"/>
                <w:szCs w:val="24"/>
                <w:lang w:val="en-GB"/>
              </w:rPr>
            </w:pPr>
          </w:p>
          <w:p w14:paraId="1FCD52BE" w14:textId="77777777" w:rsidR="00521BC9" w:rsidRPr="00C96D74" w:rsidRDefault="00521BC9" w:rsidP="00C96D74">
            <w:pPr>
              <w:pStyle w:val="9SCCHFormcontent"/>
              <w:rPr>
                <w:rFonts w:ascii="Arial" w:hAnsi="Arial" w:cs="Arial"/>
                <w:b/>
                <w:bCs w:val="0"/>
                <w:sz w:val="24"/>
                <w:szCs w:val="24"/>
                <w:lang w:val="en-GB"/>
              </w:rPr>
            </w:pPr>
          </w:p>
          <w:p w14:paraId="22EC112D" w14:textId="77777777" w:rsidR="00521BC9" w:rsidRPr="00C96D74" w:rsidRDefault="00521BC9" w:rsidP="00C96D74">
            <w:pPr>
              <w:pStyle w:val="9SCCHFormcontent"/>
              <w:rPr>
                <w:rFonts w:ascii="Arial" w:hAnsi="Arial" w:cs="Arial"/>
                <w:b/>
                <w:bCs w:val="0"/>
                <w:sz w:val="24"/>
                <w:szCs w:val="24"/>
                <w:lang w:val="en-GB"/>
              </w:rPr>
            </w:pPr>
          </w:p>
          <w:p w14:paraId="555BB021" w14:textId="77777777" w:rsidR="00521BC9" w:rsidRPr="00C96D74" w:rsidRDefault="00521BC9" w:rsidP="00C96D74">
            <w:pPr>
              <w:pStyle w:val="9SCCHFormcontent"/>
              <w:rPr>
                <w:rFonts w:ascii="Arial" w:hAnsi="Arial" w:cs="Arial"/>
                <w:b/>
                <w:bCs w:val="0"/>
                <w:sz w:val="24"/>
                <w:szCs w:val="24"/>
                <w:lang w:val="en-GB"/>
              </w:rPr>
            </w:pPr>
          </w:p>
          <w:p w14:paraId="3980D873" w14:textId="77777777" w:rsidR="00521BC9" w:rsidRPr="00C96D74" w:rsidRDefault="00521BC9" w:rsidP="00C96D74">
            <w:pPr>
              <w:pStyle w:val="9SCCHFormcontent"/>
              <w:rPr>
                <w:rFonts w:ascii="Arial" w:hAnsi="Arial" w:cs="Arial"/>
                <w:b/>
                <w:bCs w:val="0"/>
                <w:sz w:val="24"/>
                <w:szCs w:val="24"/>
                <w:lang w:val="en-GB"/>
              </w:rPr>
            </w:pPr>
          </w:p>
          <w:p w14:paraId="1EFC944A" w14:textId="77777777" w:rsidR="00521BC9" w:rsidRPr="00C96D74" w:rsidRDefault="00521BC9" w:rsidP="00C96D74">
            <w:pPr>
              <w:pStyle w:val="9SCCHFormcontent"/>
              <w:rPr>
                <w:rFonts w:ascii="Arial" w:hAnsi="Arial" w:cs="Arial"/>
                <w:b/>
                <w:bCs w:val="0"/>
                <w:sz w:val="24"/>
                <w:szCs w:val="24"/>
                <w:lang w:val="en-GB"/>
              </w:rPr>
            </w:pPr>
          </w:p>
          <w:p w14:paraId="5AD18C8F" w14:textId="77777777" w:rsidR="00521BC9" w:rsidRPr="00C96D74" w:rsidRDefault="00521BC9" w:rsidP="00C96D74">
            <w:pPr>
              <w:pStyle w:val="9SCCHFormcontent"/>
              <w:rPr>
                <w:rFonts w:ascii="Arial" w:hAnsi="Arial" w:cs="Arial"/>
                <w:b/>
                <w:bCs w:val="0"/>
                <w:sz w:val="24"/>
                <w:szCs w:val="24"/>
                <w:lang w:val="en-GB"/>
              </w:rPr>
            </w:pPr>
          </w:p>
          <w:p w14:paraId="340A3433" w14:textId="77777777" w:rsidR="00521BC9" w:rsidRPr="00C96D74" w:rsidRDefault="00521BC9" w:rsidP="00C96D74">
            <w:pPr>
              <w:pStyle w:val="9SCCHFormcontent"/>
              <w:rPr>
                <w:rFonts w:ascii="Arial" w:hAnsi="Arial" w:cs="Arial"/>
                <w:b/>
                <w:bCs w:val="0"/>
                <w:sz w:val="24"/>
                <w:szCs w:val="24"/>
                <w:lang w:val="en-GB"/>
              </w:rPr>
            </w:pPr>
          </w:p>
          <w:p w14:paraId="068151BC" w14:textId="77777777" w:rsidR="00521BC9" w:rsidRPr="00C96D74" w:rsidRDefault="00521BC9" w:rsidP="00C96D74">
            <w:pPr>
              <w:pStyle w:val="9SCCHFormcontent"/>
              <w:rPr>
                <w:rFonts w:ascii="Arial" w:hAnsi="Arial" w:cs="Arial"/>
                <w:b/>
                <w:bCs w:val="0"/>
                <w:sz w:val="24"/>
                <w:szCs w:val="24"/>
                <w:lang w:val="en-GB"/>
              </w:rPr>
            </w:pPr>
          </w:p>
          <w:p w14:paraId="2A295E88" w14:textId="77777777" w:rsidR="00521BC9" w:rsidRPr="00C96D74" w:rsidRDefault="00521BC9" w:rsidP="00C96D74">
            <w:pPr>
              <w:pStyle w:val="9SCCHFormcontent"/>
              <w:rPr>
                <w:rFonts w:ascii="Arial" w:hAnsi="Arial" w:cs="Arial"/>
                <w:b/>
                <w:bCs w:val="0"/>
                <w:sz w:val="24"/>
                <w:szCs w:val="24"/>
                <w:lang w:val="en-GB"/>
              </w:rPr>
            </w:pPr>
          </w:p>
          <w:p w14:paraId="101C5AF4" w14:textId="77777777" w:rsidR="00521BC9" w:rsidRPr="00C96D74" w:rsidRDefault="00521BC9" w:rsidP="00C96D74">
            <w:pPr>
              <w:pStyle w:val="9SCCHFormcontent"/>
              <w:rPr>
                <w:rFonts w:ascii="Arial" w:hAnsi="Arial" w:cs="Arial"/>
                <w:b/>
                <w:bCs w:val="0"/>
                <w:sz w:val="24"/>
                <w:szCs w:val="24"/>
                <w:lang w:val="en-GB"/>
              </w:rPr>
            </w:pPr>
          </w:p>
          <w:p w14:paraId="2ADA0A6C" w14:textId="77777777" w:rsidR="00521BC9" w:rsidRPr="00C96D74" w:rsidRDefault="00521BC9" w:rsidP="00C96D74">
            <w:pPr>
              <w:pStyle w:val="9SCCHFormcontent"/>
              <w:rPr>
                <w:rFonts w:ascii="Arial" w:hAnsi="Arial" w:cs="Arial"/>
                <w:b/>
                <w:bCs w:val="0"/>
                <w:sz w:val="24"/>
                <w:szCs w:val="24"/>
                <w:lang w:val="en-GB"/>
              </w:rPr>
            </w:pPr>
          </w:p>
          <w:p w14:paraId="35396123" w14:textId="37F3E185" w:rsidR="00521BC9" w:rsidRPr="00C96D74" w:rsidRDefault="00521BC9" w:rsidP="00C66BAE">
            <w:pPr>
              <w:pStyle w:val="9SCCHFormcontent"/>
              <w:jc w:val="center"/>
              <w:rPr>
                <w:rFonts w:ascii="Arial" w:hAnsi="Arial" w:cs="Arial"/>
                <w:b/>
                <w:bCs w:val="0"/>
                <w:sz w:val="24"/>
                <w:szCs w:val="24"/>
                <w:lang w:val="en-GB"/>
              </w:rPr>
            </w:pPr>
            <w:r w:rsidRPr="00C96D74">
              <w:rPr>
                <w:rFonts w:ascii="Arial" w:hAnsi="Arial" w:cs="Arial"/>
                <w:b/>
                <w:bCs w:val="0"/>
                <w:sz w:val="24"/>
                <w:szCs w:val="24"/>
                <w:lang w:val="en-GB"/>
              </w:rPr>
              <w:t>Martin</w:t>
            </w:r>
          </w:p>
        </w:tc>
      </w:tr>
      <w:tr w:rsidR="00264F5C" w:rsidRPr="00D63BCF" w14:paraId="59F6A71C" w14:textId="77777777" w:rsidTr="00264F5C">
        <w:trPr>
          <w:trHeight w:val="510"/>
        </w:trPr>
        <w:tc>
          <w:tcPr>
            <w:tcW w:w="568" w:type="dxa"/>
            <w:tcBorders>
              <w:top w:val="single" w:sz="4" w:space="0" w:color="auto"/>
              <w:bottom w:val="single" w:sz="4" w:space="0" w:color="auto"/>
            </w:tcBorders>
          </w:tcPr>
          <w:p w14:paraId="2487AA6D" w14:textId="77777777" w:rsidR="00264F5C" w:rsidRPr="00D63BCF" w:rsidRDefault="00264F5C" w:rsidP="009F25E7">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14:paraId="03A1DB1D" w14:textId="77777777" w:rsidR="00264F5C" w:rsidRPr="00D63BCF" w:rsidRDefault="00264F5C" w:rsidP="009F25E7">
            <w:pPr>
              <w:pStyle w:val="9SCCHFormcontent"/>
              <w:rPr>
                <w:rFonts w:ascii="Arial" w:hAnsi="Arial" w:cs="Arial"/>
                <w:b/>
                <w:sz w:val="24"/>
                <w:szCs w:val="24"/>
                <w:lang w:val="en-GB"/>
              </w:rPr>
            </w:pPr>
            <w:r w:rsidRPr="00D63BCF">
              <w:rPr>
                <w:rFonts w:ascii="Arial" w:hAnsi="Arial" w:cs="Arial"/>
                <w:b/>
                <w:sz w:val="24"/>
                <w:szCs w:val="24"/>
                <w:lang w:val="en-GB"/>
              </w:rPr>
              <w:t>Estates and Digital update from CDB (including expenditure)</w:t>
            </w:r>
          </w:p>
          <w:p w14:paraId="735F8DE5" w14:textId="77777777" w:rsidR="00F438FF" w:rsidRPr="00D63BCF" w:rsidRDefault="00F438FF" w:rsidP="009F25E7">
            <w:pPr>
              <w:pStyle w:val="9SCCHFormcontent"/>
              <w:rPr>
                <w:rFonts w:ascii="Arial" w:hAnsi="Arial" w:cs="Arial"/>
                <w:sz w:val="24"/>
                <w:szCs w:val="24"/>
                <w:lang w:val="en-GB"/>
              </w:rPr>
            </w:pPr>
          </w:p>
          <w:p w14:paraId="33D38A65" w14:textId="77777777" w:rsidR="00F438FF" w:rsidRPr="00D63BCF" w:rsidRDefault="00F438FF" w:rsidP="00F438FF">
            <w:pPr>
              <w:pStyle w:val="9SCCHFormcontent"/>
              <w:rPr>
                <w:rFonts w:ascii="Arial" w:hAnsi="Arial" w:cs="Arial"/>
                <w:bCs w:val="0"/>
                <w:color w:val="000000"/>
                <w:sz w:val="24"/>
                <w:szCs w:val="24"/>
                <w:lang w:val="en-GB"/>
              </w:rPr>
            </w:pPr>
            <w:r w:rsidRPr="00D63BCF">
              <w:rPr>
                <w:rFonts w:ascii="Arial" w:hAnsi="Arial" w:cs="Arial"/>
                <w:bCs w:val="0"/>
                <w:color w:val="000000"/>
                <w:sz w:val="24"/>
                <w:szCs w:val="24"/>
                <w:lang w:val="en-GB"/>
              </w:rPr>
              <w:t xml:space="preserve">The EDROD updated the Committee on </w:t>
            </w:r>
            <w:r w:rsidR="00D63BCF" w:rsidRPr="00D63BCF">
              <w:rPr>
                <w:rFonts w:ascii="Arial" w:hAnsi="Arial" w:cs="Arial"/>
                <w:bCs w:val="0"/>
                <w:color w:val="000000"/>
                <w:sz w:val="24"/>
                <w:szCs w:val="24"/>
                <w:lang w:val="en-GB"/>
              </w:rPr>
              <w:t>general</w:t>
            </w:r>
            <w:r w:rsidRPr="00D63BCF">
              <w:rPr>
                <w:rFonts w:ascii="Arial" w:hAnsi="Arial" w:cs="Arial"/>
                <w:bCs w:val="0"/>
                <w:color w:val="000000"/>
                <w:sz w:val="24"/>
                <w:szCs w:val="24"/>
              </w:rPr>
              <w:t xml:space="preserve"> matters </w:t>
            </w:r>
            <w:r w:rsidRPr="00D63BCF">
              <w:rPr>
                <w:rFonts w:ascii="Arial" w:hAnsi="Arial" w:cs="Arial"/>
                <w:bCs w:val="0"/>
                <w:color w:val="000000"/>
                <w:sz w:val="24"/>
                <w:szCs w:val="24"/>
                <w:lang w:val="en-GB"/>
              </w:rPr>
              <w:t xml:space="preserve">relating to the </w:t>
            </w:r>
            <w:r w:rsidRPr="00D63BCF">
              <w:rPr>
                <w:rFonts w:ascii="Arial" w:hAnsi="Arial" w:cs="Arial"/>
                <w:bCs w:val="0"/>
                <w:color w:val="000000"/>
                <w:sz w:val="24"/>
                <w:szCs w:val="24"/>
              </w:rPr>
              <w:t>Estate</w:t>
            </w:r>
            <w:r w:rsidRPr="00D63BCF">
              <w:rPr>
                <w:rFonts w:ascii="Arial" w:hAnsi="Arial" w:cs="Arial"/>
                <w:bCs w:val="0"/>
                <w:color w:val="000000"/>
                <w:sz w:val="24"/>
                <w:szCs w:val="24"/>
                <w:lang w:val="en-GB"/>
              </w:rPr>
              <w:t>s</w:t>
            </w:r>
            <w:r w:rsidRPr="00D63BCF">
              <w:rPr>
                <w:rFonts w:ascii="Arial" w:hAnsi="Arial" w:cs="Arial"/>
                <w:bCs w:val="0"/>
                <w:color w:val="000000"/>
                <w:sz w:val="24"/>
                <w:szCs w:val="24"/>
              </w:rPr>
              <w:t xml:space="preserve"> Strategy</w:t>
            </w:r>
            <w:r w:rsidRPr="00D63BCF">
              <w:rPr>
                <w:rFonts w:ascii="Arial" w:hAnsi="Arial" w:cs="Arial"/>
                <w:bCs w:val="0"/>
                <w:color w:val="000000"/>
                <w:sz w:val="24"/>
                <w:szCs w:val="24"/>
                <w:lang w:val="en-GB"/>
              </w:rPr>
              <w:t xml:space="preserve">. </w:t>
            </w:r>
          </w:p>
          <w:p w14:paraId="55711670" w14:textId="77777777" w:rsidR="00F438FF" w:rsidRPr="00D63BCF" w:rsidRDefault="00F438FF" w:rsidP="00F438FF">
            <w:pPr>
              <w:pStyle w:val="9SCCHFormcontent"/>
              <w:rPr>
                <w:rFonts w:ascii="Arial" w:hAnsi="Arial" w:cs="Arial"/>
                <w:bCs w:val="0"/>
                <w:color w:val="000000"/>
                <w:sz w:val="24"/>
                <w:szCs w:val="24"/>
                <w:lang w:val="en-GB"/>
              </w:rPr>
            </w:pPr>
          </w:p>
          <w:p w14:paraId="6E76A70B" w14:textId="77777777" w:rsidR="00F438FF" w:rsidRPr="00D63BC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Chalk Pit sale</w:t>
            </w:r>
            <w:r w:rsidRPr="00D63BCF">
              <w:rPr>
                <w:rFonts w:ascii="Arial" w:hAnsi="Arial" w:cs="Arial"/>
              </w:rPr>
              <w:t xml:space="preserve"> is progressing well and the Deed of Surrender from ESCC has been received. Final drafts of Section 106/278 under development</w:t>
            </w:r>
          </w:p>
          <w:p w14:paraId="58F34176" w14:textId="77777777" w:rsidR="00F438FF" w:rsidRPr="00D63BC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FECA Phase 1</w:t>
            </w:r>
            <w:r w:rsidRPr="00D63BCF">
              <w:rPr>
                <w:rFonts w:ascii="Arial" w:hAnsi="Arial" w:cs="Arial"/>
              </w:rPr>
              <w:t>- some delays noted and all works will be completed by October half term.</w:t>
            </w:r>
          </w:p>
          <w:p w14:paraId="07233E70" w14:textId="77777777" w:rsidR="00F438FF" w:rsidRPr="00D63BC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Eastbourne Sports Park</w:t>
            </w:r>
            <w:r w:rsidRPr="00D63BCF">
              <w:rPr>
                <w:rFonts w:ascii="Arial" w:hAnsi="Arial" w:cs="Arial"/>
              </w:rPr>
              <w:t>- (refurbished co-facility for Sports curriculum to co-locate with Wave Leisure) for completion by October half term. The new gym equipment by Technogym being procured via a 5 year lease</w:t>
            </w:r>
          </w:p>
          <w:p w14:paraId="6E1EF7BF" w14:textId="77777777" w:rsidR="00F438FF" w:rsidRPr="00D63BC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Devonshire Park-</w:t>
            </w:r>
            <w:r w:rsidRPr="00D63BCF">
              <w:rPr>
                <w:rFonts w:ascii="Arial" w:hAnsi="Arial" w:cs="Arial"/>
              </w:rPr>
              <w:t xml:space="preserve"> (proposal to establish a catering training facility within the Gold Room in the Wintergarden). Stage 2 report completed.</w:t>
            </w:r>
          </w:p>
          <w:p w14:paraId="351348E8" w14:textId="77777777" w:rsidR="00F438FF" w:rsidRPr="00D63BC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Appointment of a strategic development partner-</w:t>
            </w:r>
            <w:r w:rsidRPr="00D63BCF">
              <w:rPr>
                <w:rFonts w:ascii="Arial" w:hAnsi="Arial" w:cs="Arial"/>
              </w:rPr>
              <w:t xml:space="preserve"> proposal to appoint Wilmott Dixon under a pre-construction services agreement</w:t>
            </w:r>
          </w:p>
          <w:p w14:paraId="3FE0C320" w14:textId="77777777" w:rsidR="00F438FF" w:rsidRPr="00D63BC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Digital Strategy</w:t>
            </w:r>
            <w:r w:rsidRPr="00D63BCF">
              <w:rPr>
                <w:rFonts w:ascii="Arial" w:hAnsi="Arial" w:cs="Arial"/>
              </w:rPr>
              <w:t>- delivery and implementation plan underway</w:t>
            </w:r>
          </w:p>
          <w:p w14:paraId="2CAA6A1C" w14:textId="77777777" w:rsidR="00F438FF" w:rsidRPr="00D63BC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Sustainability/Salix project</w:t>
            </w:r>
            <w:r w:rsidRPr="00D63BCF">
              <w:rPr>
                <w:rFonts w:ascii="Arial" w:hAnsi="Arial" w:cs="Arial"/>
              </w:rPr>
              <w:t>- appointment of MCD under a design and build project. On programme to complete all installations by the end of March 2022</w:t>
            </w:r>
          </w:p>
          <w:p w14:paraId="5D410675" w14:textId="16ED0775" w:rsidR="00C66BAE" w:rsidRPr="00C66BAE" w:rsidRDefault="00F438FF" w:rsidP="00C66BAE">
            <w:pPr>
              <w:pStyle w:val="NormalWeb"/>
              <w:numPr>
                <w:ilvl w:val="0"/>
                <w:numId w:val="33"/>
              </w:numPr>
              <w:shd w:val="clear" w:color="auto" w:fill="FFFFFF"/>
              <w:rPr>
                <w:rFonts w:ascii="Arial" w:hAnsi="Arial" w:cs="Arial"/>
              </w:rPr>
            </w:pPr>
            <w:r w:rsidRPr="00D63BCF">
              <w:rPr>
                <w:rFonts w:ascii="Arial" w:hAnsi="Arial" w:cs="Arial"/>
                <w:b/>
                <w:bCs/>
              </w:rPr>
              <w:t>Green Centre of Excellence-Ore Valley</w:t>
            </w:r>
            <w:r w:rsidRPr="00D63BCF">
              <w:rPr>
                <w:rFonts w:ascii="Arial" w:hAnsi="Arial" w:cs="Arial"/>
              </w:rPr>
              <w:t>- Appointment of Mott Macdonald to assist the College with the production of a Green Book business case</w:t>
            </w:r>
            <w:r w:rsidR="00C66BAE">
              <w:rPr>
                <w:rFonts w:ascii="Arial" w:hAnsi="Arial" w:cs="Arial"/>
              </w:rPr>
              <w:t>.</w:t>
            </w:r>
          </w:p>
          <w:p w14:paraId="6BF9CA18" w14:textId="4B839989" w:rsidR="00F438FF" w:rsidRDefault="00F438FF" w:rsidP="00F438FF">
            <w:pPr>
              <w:pStyle w:val="NormalWeb"/>
              <w:numPr>
                <w:ilvl w:val="0"/>
                <w:numId w:val="33"/>
              </w:numPr>
              <w:shd w:val="clear" w:color="auto" w:fill="FFFFFF"/>
              <w:rPr>
                <w:rFonts w:ascii="Arial" w:hAnsi="Arial" w:cs="Arial"/>
              </w:rPr>
            </w:pPr>
            <w:r w:rsidRPr="00D63BCF">
              <w:rPr>
                <w:rFonts w:ascii="Arial" w:hAnsi="Arial" w:cs="Arial"/>
                <w:b/>
                <w:bCs/>
              </w:rPr>
              <w:t>Defects Liability-Station Plaza</w:t>
            </w:r>
            <w:r w:rsidRPr="00D63BCF">
              <w:rPr>
                <w:rFonts w:ascii="Arial" w:hAnsi="Arial" w:cs="Arial"/>
              </w:rPr>
              <w:t>- College proceeding to adjudication following advice from Irwin Mitchell. This has prompted a more constructive response from Laing O Rourke</w:t>
            </w:r>
            <w:r w:rsidR="00C96D74">
              <w:rPr>
                <w:rFonts w:ascii="Arial" w:hAnsi="Arial" w:cs="Arial"/>
              </w:rPr>
              <w:t>.</w:t>
            </w:r>
          </w:p>
          <w:p w14:paraId="68CAE03F" w14:textId="77777777" w:rsidR="00F438FF" w:rsidRPr="00D63BCF" w:rsidRDefault="00F438FF" w:rsidP="00F438FF">
            <w:pPr>
              <w:pStyle w:val="NormalWeb"/>
              <w:shd w:val="clear" w:color="auto" w:fill="FFFFFF"/>
              <w:rPr>
                <w:rFonts w:ascii="Arial" w:hAnsi="Arial" w:cs="Arial"/>
                <w:b/>
                <w:bCs/>
              </w:rPr>
            </w:pPr>
          </w:p>
          <w:p w14:paraId="4A09AF85" w14:textId="77777777" w:rsidR="00F438FF" w:rsidRPr="00D63BCF" w:rsidRDefault="00F438FF" w:rsidP="00F438FF">
            <w:pPr>
              <w:pStyle w:val="NormalWeb"/>
              <w:rPr>
                <w:rFonts w:ascii="Arial" w:hAnsi="Arial" w:cs="Arial"/>
                <w:color w:val="222222"/>
              </w:rPr>
            </w:pPr>
            <w:r w:rsidRPr="00D63BCF">
              <w:rPr>
                <w:rFonts w:ascii="Arial" w:hAnsi="Arial" w:cs="Arial"/>
                <w:bCs/>
              </w:rPr>
              <w:t>Following the Strategic Session on 16 September Governors were asked to complete a written resolution to approve the appointment of Willmott Construction under a pre-construction services agreement (PCSA)</w:t>
            </w:r>
            <w:r w:rsidRPr="00D63BCF">
              <w:rPr>
                <w:rFonts w:ascii="Arial" w:hAnsi="Arial" w:cs="Arial"/>
              </w:rPr>
              <w:t xml:space="preserve">, to assist the College with the design, development strategy, delivery plan and cost plan for the re-development of Eastbourne and Lewes campuses. </w:t>
            </w:r>
            <w:r w:rsidR="00ED310F">
              <w:rPr>
                <w:rFonts w:ascii="Arial" w:hAnsi="Arial" w:cs="Arial"/>
              </w:rPr>
              <w:t xml:space="preserve"> </w:t>
            </w:r>
            <w:r w:rsidRPr="00D63BCF">
              <w:rPr>
                <w:rFonts w:ascii="Arial" w:hAnsi="Arial" w:cs="Arial"/>
              </w:rPr>
              <w:t xml:space="preserve">It was re-confirmed, as it was at the Strategic </w:t>
            </w:r>
            <w:r w:rsidR="00521BC9" w:rsidRPr="00D63BCF">
              <w:rPr>
                <w:rFonts w:ascii="Arial" w:hAnsi="Arial" w:cs="Arial"/>
              </w:rPr>
              <w:t>Session,</w:t>
            </w:r>
            <w:r w:rsidRPr="00D63BCF">
              <w:rPr>
                <w:rFonts w:ascii="Arial" w:hAnsi="Arial" w:cs="Arial"/>
              </w:rPr>
              <w:t xml:space="preserve"> that in appointing Wilmott Dixon to assist the College with this phase of works, it does not constitute a formal contract or letter of intent. The EDROD confirmed that a full Capital Strategy including business plan will come to Board in December 2021 recommended by the Capital Development Board in October and November</w:t>
            </w:r>
          </w:p>
          <w:p w14:paraId="709F6AF6" w14:textId="77777777" w:rsidR="00ED310F" w:rsidRDefault="00ED310F" w:rsidP="00F438FF">
            <w:pPr>
              <w:rPr>
                <w:rFonts w:ascii="Arial" w:hAnsi="Arial" w:cs="Arial"/>
                <w:sz w:val="24"/>
              </w:rPr>
            </w:pPr>
          </w:p>
          <w:p w14:paraId="2ED763EB" w14:textId="6745D1A5" w:rsidR="00ED310F" w:rsidRPr="00521BC9" w:rsidRDefault="00521BC9" w:rsidP="00F438FF">
            <w:pPr>
              <w:rPr>
                <w:rFonts w:ascii="Arial" w:hAnsi="Arial" w:cs="Arial"/>
                <w:sz w:val="24"/>
                <w:lang w:val="en-US" w:eastAsia="en-US"/>
              </w:rPr>
            </w:pPr>
            <w:r w:rsidRPr="009553E0">
              <w:rPr>
                <w:rFonts w:ascii="Arial" w:hAnsi="Arial" w:cs="Arial"/>
                <w:sz w:val="24"/>
                <w:lang w:val="en-US" w:eastAsia="en-US"/>
              </w:rPr>
              <w:t xml:space="preserve">Tom asked about </w:t>
            </w:r>
            <w:r w:rsidR="00ED310F" w:rsidRPr="009553E0">
              <w:rPr>
                <w:rFonts w:ascii="Arial" w:hAnsi="Arial" w:cs="Arial"/>
                <w:sz w:val="24"/>
                <w:lang w:val="en-US" w:eastAsia="en-US"/>
              </w:rPr>
              <w:t>SP Defects</w:t>
            </w:r>
            <w:r w:rsidRPr="009553E0">
              <w:rPr>
                <w:rFonts w:ascii="Arial" w:hAnsi="Arial" w:cs="Arial"/>
                <w:sz w:val="24"/>
                <w:lang w:val="en-US" w:eastAsia="en-US"/>
              </w:rPr>
              <w:t xml:space="preserve">. The EDROD explained that the </w:t>
            </w:r>
            <w:r w:rsidR="00ED310F" w:rsidRPr="009553E0">
              <w:rPr>
                <w:rFonts w:ascii="Arial" w:hAnsi="Arial" w:cs="Arial"/>
                <w:sz w:val="24"/>
                <w:lang w:val="en-US" w:eastAsia="en-US"/>
              </w:rPr>
              <w:t xml:space="preserve">facility was constructed in 2011 and under </w:t>
            </w:r>
            <w:r w:rsidRPr="009553E0">
              <w:rPr>
                <w:rFonts w:ascii="Arial" w:hAnsi="Arial" w:cs="Arial"/>
                <w:sz w:val="24"/>
                <w:lang w:val="en-US" w:eastAsia="en-US"/>
              </w:rPr>
              <w:t xml:space="preserve">the </w:t>
            </w:r>
            <w:r w:rsidR="009553E0" w:rsidRPr="009553E0">
              <w:rPr>
                <w:rFonts w:ascii="Arial" w:hAnsi="Arial" w:cs="Arial"/>
                <w:sz w:val="24"/>
                <w:lang w:val="en-US" w:eastAsia="en-US"/>
              </w:rPr>
              <w:t xml:space="preserve">Latent </w:t>
            </w:r>
            <w:r w:rsidRPr="009553E0">
              <w:rPr>
                <w:rFonts w:ascii="Arial" w:hAnsi="Arial" w:cs="Arial"/>
                <w:sz w:val="24"/>
                <w:lang w:val="en-US" w:eastAsia="en-US"/>
              </w:rPr>
              <w:t>D</w:t>
            </w:r>
            <w:r w:rsidR="00ED310F" w:rsidRPr="009553E0">
              <w:rPr>
                <w:rFonts w:ascii="Arial" w:hAnsi="Arial" w:cs="Arial"/>
                <w:sz w:val="24"/>
                <w:lang w:val="en-US" w:eastAsia="en-US"/>
              </w:rPr>
              <w:t xml:space="preserve">efects </w:t>
            </w:r>
            <w:r w:rsidRPr="009553E0">
              <w:rPr>
                <w:rFonts w:ascii="Arial" w:hAnsi="Arial" w:cs="Arial"/>
                <w:sz w:val="24"/>
                <w:lang w:val="en-US" w:eastAsia="en-US"/>
              </w:rPr>
              <w:t>A</w:t>
            </w:r>
            <w:r w:rsidR="00ED310F" w:rsidRPr="009553E0">
              <w:rPr>
                <w:rFonts w:ascii="Arial" w:hAnsi="Arial" w:cs="Arial"/>
                <w:sz w:val="24"/>
                <w:lang w:val="en-US" w:eastAsia="en-US"/>
              </w:rPr>
              <w:t xml:space="preserve">ct </w:t>
            </w:r>
            <w:r w:rsidRPr="009553E0">
              <w:rPr>
                <w:rFonts w:ascii="Arial" w:hAnsi="Arial" w:cs="Arial"/>
                <w:sz w:val="24"/>
                <w:lang w:val="en-US" w:eastAsia="en-US"/>
              </w:rPr>
              <w:t xml:space="preserve">there is a </w:t>
            </w:r>
            <w:r w:rsidR="00ED310F" w:rsidRPr="009553E0">
              <w:rPr>
                <w:rFonts w:ascii="Arial" w:hAnsi="Arial" w:cs="Arial"/>
                <w:sz w:val="24"/>
                <w:lang w:val="en-US" w:eastAsia="en-US"/>
              </w:rPr>
              <w:t xml:space="preserve">10 year period which </w:t>
            </w:r>
            <w:r w:rsidR="006A4E0E" w:rsidRPr="009553E0">
              <w:rPr>
                <w:rFonts w:ascii="Arial" w:hAnsi="Arial" w:cs="Arial"/>
                <w:sz w:val="24"/>
                <w:lang w:val="en-US" w:eastAsia="en-US"/>
              </w:rPr>
              <w:t>allows an action to be bought</w:t>
            </w:r>
            <w:r w:rsidR="00ED310F" w:rsidRPr="009553E0">
              <w:rPr>
                <w:rFonts w:ascii="Arial" w:hAnsi="Arial" w:cs="Arial"/>
                <w:sz w:val="24"/>
                <w:lang w:val="en-US" w:eastAsia="en-US"/>
              </w:rPr>
              <w:t xml:space="preserve">. When </w:t>
            </w:r>
            <w:r w:rsidR="006A4E0E" w:rsidRPr="009553E0">
              <w:rPr>
                <w:rFonts w:ascii="Arial" w:hAnsi="Arial" w:cs="Arial"/>
                <w:sz w:val="24"/>
                <w:lang w:val="en-US" w:eastAsia="en-US"/>
              </w:rPr>
              <w:t xml:space="preserve">the </w:t>
            </w:r>
            <w:r w:rsidR="00ED310F" w:rsidRPr="009553E0">
              <w:rPr>
                <w:rFonts w:ascii="Arial" w:hAnsi="Arial" w:cs="Arial"/>
                <w:sz w:val="24"/>
                <w:lang w:val="en-US" w:eastAsia="en-US"/>
              </w:rPr>
              <w:t xml:space="preserve">senior team arrived </w:t>
            </w:r>
            <w:r w:rsidR="009553E0" w:rsidRPr="009553E0">
              <w:rPr>
                <w:rFonts w:ascii="Arial" w:hAnsi="Arial" w:cs="Arial"/>
                <w:sz w:val="24"/>
                <w:lang w:val="en-US" w:eastAsia="en-US"/>
              </w:rPr>
              <w:t xml:space="preserve">at merger, </w:t>
            </w:r>
            <w:r w:rsidR="00ED310F" w:rsidRPr="009553E0">
              <w:rPr>
                <w:rFonts w:ascii="Arial" w:hAnsi="Arial" w:cs="Arial"/>
                <w:sz w:val="24"/>
                <w:lang w:val="en-US" w:eastAsia="en-US"/>
              </w:rPr>
              <w:t xml:space="preserve">there were issues </w:t>
            </w:r>
            <w:r w:rsidR="006A4E0E" w:rsidRPr="009553E0">
              <w:rPr>
                <w:rFonts w:ascii="Arial" w:hAnsi="Arial" w:cs="Arial"/>
                <w:sz w:val="24"/>
                <w:lang w:val="en-US" w:eastAsia="en-US"/>
              </w:rPr>
              <w:t>that needed resolving and these are being responded to by</w:t>
            </w:r>
            <w:r w:rsidR="00ED310F" w:rsidRPr="009553E0">
              <w:rPr>
                <w:rFonts w:ascii="Arial" w:hAnsi="Arial" w:cs="Arial"/>
                <w:sz w:val="24"/>
                <w:lang w:val="en-US" w:eastAsia="en-US"/>
              </w:rPr>
              <w:t xml:space="preserve"> Laing O Rourke</w:t>
            </w:r>
            <w:r w:rsidR="009553E0" w:rsidRPr="009553E0">
              <w:rPr>
                <w:rFonts w:ascii="Arial" w:hAnsi="Arial" w:cs="Arial"/>
                <w:sz w:val="24"/>
                <w:lang w:val="en-US" w:eastAsia="en-US"/>
              </w:rPr>
              <w:t xml:space="preserve"> (LOR). The College engaged an expert witness and the matter is currently proceeding to adjudication. The likely sums involved are c</w:t>
            </w:r>
            <w:r w:rsidR="00ED310F" w:rsidRPr="009553E0">
              <w:rPr>
                <w:rFonts w:ascii="Arial" w:hAnsi="Arial" w:cs="Arial"/>
                <w:sz w:val="24"/>
                <w:lang w:val="en-US" w:eastAsia="en-US"/>
              </w:rPr>
              <w:t xml:space="preserve"> </w:t>
            </w:r>
            <w:r w:rsidR="006A4E0E" w:rsidRPr="009553E0">
              <w:rPr>
                <w:rFonts w:ascii="Arial" w:hAnsi="Arial" w:cs="Arial"/>
                <w:sz w:val="24"/>
                <w:lang w:val="en-US" w:eastAsia="en-US"/>
              </w:rPr>
              <w:t>£</w:t>
            </w:r>
            <w:r w:rsidR="00ED310F" w:rsidRPr="009553E0">
              <w:rPr>
                <w:rFonts w:ascii="Arial" w:hAnsi="Arial" w:cs="Arial"/>
                <w:sz w:val="24"/>
                <w:lang w:val="en-US" w:eastAsia="en-US"/>
              </w:rPr>
              <w:t>300-350</w:t>
            </w:r>
            <w:r w:rsidR="009553E0" w:rsidRPr="009553E0">
              <w:rPr>
                <w:rFonts w:ascii="Arial" w:hAnsi="Arial" w:cs="Arial"/>
                <w:sz w:val="24"/>
                <w:lang w:val="en-US" w:eastAsia="en-US"/>
              </w:rPr>
              <w:t xml:space="preserve">k and LOR has </w:t>
            </w:r>
            <w:r w:rsidR="00ED310F" w:rsidRPr="009553E0">
              <w:rPr>
                <w:rFonts w:ascii="Arial" w:hAnsi="Arial" w:cs="Arial"/>
                <w:sz w:val="24"/>
                <w:lang w:val="en-US" w:eastAsia="en-US"/>
              </w:rPr>
              <w:t>admit</w:t>
            </w:r>
            <w:r w:rsidR="009553E0" w:rsidRPr="009553E0">
              <w:rPr>
                <w:rFonts w:ascii="Arial" w:hAnsi="Arial" w:cs="Arial"/>
                <w:sz w:val="24"/>
                <w:lang w:val="en-US" w:eastAsia="en-US"/>
              </w:rPr>
              <w:t>ted some</w:t>
            </w:r>
            <w:r w:rsidR="00ED310F" w:rsidRPr="009553E0">
              <w:rPr>
                <w:rFonts w:ascii="Arial" w:hAnsi="Arial" w:cs="Arial"/>
                <w:sz w:val="24"/>
                <w:lang w:val="en-US" w:eastAsia="en-US"/>
              </w:rPr>
              <w:t xml:space="preserve"> liability. </w:t>
            </w:r>
            <w:r w:rsidR="009553E0" w:rsidRPr="009553E0">
              <w:rPr>
                <w:rFonts w:ascii="Arial" w:hAnsi="Arial" w:cs="Arial"/>
                <w:sz w:val="24"/>
                <w:lang w:val="en-US" w:eastAsia="en-US"/>
              </w:rPr>
              <w:t>Because the action has been brought before the end of the defects liability period, t</w:t>
            </w:r>
            <w:r w:rsidR="00ED310F" w:rsidRPr="009553E0">
              <w:rPr>
                <w:rFonts w:ascii="Arial" w:hAnsi="Arial" w:cs="Arial"/>
                <w:sz w:val="24"/>
                <w:lang w:val="en-US" w:eastAsia="en-US"/>
              </w:rPr>
              <w:t>he action cant time out.</w:t>
            </w:r>
            <w:r w:rsidR="00ED310F" w:rsidRPr="00521BC9">
              <w:rPr>
                <w:rFonts w:ascii="Arial" w:hAnsi="Arial" w:cs="Arial"/>
                <w:sz w:val="24"/>
                <w:lang w:val="en-US" w:eastAsia="en-US"/>
              </w:rPr>
              <w:t xml:space="preserve"> </w:t>
            </w:r>
          </w:p>
          <w:p w14:paraId="1820EE4A" w14:textId="77777777" w:rsidR="00ED310F" w:rsidRDefault="00ED310F" w:rsidP="00F438FF">
            <w:pPr>
              <w:rPr>
                <w:rFonts w:ascii="Arial" w:hAnsi="Arial" w:cs="Arial"/>
                <w:sz w:val="24"/>
              </w:rPr>
            </w:pPr>
          </w:p>
          <w:p w14:paraId="4DF2BF1A" w14:textId="77777777" w:rsidR="00ED310F" w:rsidRPr="00D63BCF" w:rsidRDefault="006A4E0E" w:rsidP="006A4E0E">
            <w:pPr>
              <w:rPr>
                <w:rFonts w:ascii="Arial" w:hAnsi="Arial" w:cs="Arial"/>
                <w:b/>
                <w:sz w:val="24"/>
              </w:rPr>
            </w:pPr>
            <w:r w:rsidRPr="00C65C0E">
              <w:rPr>
                <w:rFonts w:ascii="Arial" w:hAnsi="Arial" w:cs="Arial"/>
                <w:sz w:val="24"/>
                <w:lang w:val="en-US" w:eastAsia="en-US"/>
              </w:rPr>
              <w:t xml:space="preserve">Tom asked about </w:t>
            </w:r>
            <w:r w:rsidR="00ED310F" w:rsidRPr="00C65C0E">
              <w:rPr>
                <w:rFonts w:ascii="Arial" w:hAnsi="Arial" w:cs="Arial"/>
                <w:sz w:val="24"/>
                <w:lang w:val="en-US" w:eastAsia="en-US"/>
              </w:rPr>
              <w:t xml:space="preserve">Hastings Direct. The Chair advised Tom </w:t>
            </w:r>
            <w:r w:rsidRPr="00C65C0E">
              <w:rPr>
                <w:rFonts w:ascii="Arial" w:hAnsi="Arial" w:cs="Arial"/>
                <w:sz w:val="24"/>
                <w:lang w:val="en-US" w:eastAsia="en-US"/>
              </w:rPr>
              <w:t>of the outcome of</w:t>
            </w:r>
            <w:r w:rsidR="00ED310F" w:rsidRPr="00C65C0E">
              <w:rPr>
                <w:rFonts w:ascii="Arial" w:hAnsi="Arial" w:cs="Arial"/>
                <w:sz w:val="24"/>
                <w:lang w:val="en-US" w:eastAsia="en-US"/>
              </w:rPr>
              <w:t xml:space="preserve"> discussions held at </w:t>
            </w:r>
            <w:r w:rsidRPr="00C65C0E">
              <w:rPr>
                <w:rFonts w:ascii="Arial" w:hAnsi="Arial" w:cs="Arial"/>
                <w:sz w:val="24"/>
                <w:lang w:val="en-US" w:eastAsia="en-US"/>
              </w:rPr>
              <w:t>the Strategic Session</w:t>
            </w:r>
            <w:r w:rsidR="00ED310F" w:rsidRPr="00C65C0E">
              <w:rPr>
                <w:rFonts w:ascii="Arial" w:hAnsi="Arial" w:cs="Arial"/>
                <w:sz w:val="24"/>
                <w:lang w:val="en-US" w:eastAsia="en-US"/>
              </w:rPr>
              <w:t xml:space="preserve"> on 16 September 2021.</w:t>
            </w:r>
            <w:r w:rsidR="00ED310F">
              <w:rPr>
                <w:rFonts w:ascii="Arial" w:hAnsi="Arial" w:cs="Arial"/>
                <w:sz w:val="24"/>
              </w:rPr>
              <w:t xml:space="preserve"> </w:t>
            </w:r>
          </w:p>
        </w:tc>
        <w:tc>
          <w:tcPr>
            <w:tcW w:w="1559" w:type="dxa"/>
            <w:tcBorders>
              <w:top w:val="single" w:sz="4" w:space="0" w:color="auto"/>
              <w:bottom w:val="single" w:sz="4" w:space="0" w:color="auto"/>
            </w:tcBorders>
          </w:tcPr>
          <w:p w14:paraId="749A2E7F" w14:textId="77777777" w:rsidR="00264F5C" w:rsidRPr="00C96D74" w:rsidRDefault="00264F5C" w:rsidP="009F25E7">
            <w:pPr>
              <w:pStyle w:val="9SCCHFormcontent"/>
              <w:rPr>
                <w:rFonts w:ascii="Arial" w:hAnsi="Arial" w:cs="Arial"/>
                <w:b/>
                <w:bCs w:val="0"/>
                <w:sz w:val="24"/>
                <w:szCs w:val="24"/>
                <w:lang w:val="en-GB"/>
              </w:rPr>
            </w:pPr>
          </w:p>
        </w:tc>
      </w:tr>
      <w:tr w:rsidR="00264F5C" w:rsidRPr="00D63BCF" w14:paraId="740A662B" w14:textId="77777777" w:rsidTr="00264F5C">
        <w:trPr>
          <w:trHeight w:val="510"/>
        </w:trPr>
        <w:tc>
          <w:tcPr>
            <w:tcW w:w="568" w:type="dxa"/>
            <w:tcBorders>
              <w:top w:val="single" w:sz="4" w:space="0" w:color="auto"/>
              <w:bottom w:val="single" w:sz="4" w:space="0" w:color="auto"/>
            </w:tcBorders>
          </w:tcPr>
          <w:p w14:paraId="6675C971" w14:textId="77777777" w:rsidR="00264F5C" w:rsidRPr="00D63BCF" w:rsidRDefault="00264F5C" w:rsidP="009F25E7">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14:paraId="4FBDDFF2" w14:textId="77777777" w:rsidR="00264F5C" w:rsidRPr="00D63BCF" w:rsidRDefault="00264F5C" w:rsidP="009F25E7">
            <w:pPr>
              <w:pStyle w:val="9SCCHFormcontent"/>
              <w:tabs>
                <w:tab w:val="left" w:pos="1125"/>
              </w:tabs>
              <w:rPr>
                <w:rFonts w:ascii="Arial" w:hAnsi="Arial" w:cs="Arial"/>
                <w:b/>
                <w:sz w:val="24"/>
                <w:szCs w:val="24"/>
                <w:lang w:val="en-GB"/>
              </w:rPr>
            </w:pPr>
            <w:r w:rsidRPr="00D63BCF">
              <w:rPr>
                <w:rFonts w:ascii="Arial" w:hAnsi="Arial" w:cs="Arial"/>
                <w:b/>
                <w:sz w:val="24"/>
                <w:szCs w:val="24"/>
                <w:lang w:val="en-GB"/>
              </w:rPr>
              <w:t>Management accounts</w:t>
            </w:r>
          </w:p>
          <w:p w14:paraId="42453655" w14:textId="77777777" w:rsidR="00F438FF" w:rsidRPr="00D63BCF" w:rsidRDefault="00F438FF" w:rsidP="009F25E7">
            <w:pPr>
              <w:pStyle w:val="9SCCHFormcontent"/>
              <w:tabs>
                <w:tab w:val="left" w:pos="1125"/>
              </w:tabs>
              <w:rPr>
                <w:rFonts w:ascii="Arial" w:hAnsi="Arial" w:cs="Arial"/>
                <w:b/>
                <w:sz w:val="24"/>
                <w:szCs w:val="24"/>
                <w:lang w:val="en-GB"/>
              </w:rPr>
            </w:pPr>
          </w:p>
          <w:p w14:paraId="74423889" w14:textId="0E68DC12" w:rsidR="00F438FF" w:rsidRDefault="00F438FF" w:rsidP="00AC4BD1">
            <w:pPr>
              <w:pStyle w:val="9SCCHFormcontent"/>
              <w:tabs>
                <w:tab w:val="left" w:pos="1125"/>
              </w:tabs>
              <w:rPr>
                <w:rFonts w:ascii="Arial" w:hAnsi="Arial" w:cs="Arial"/>
                <w:sz w:val="24"/>
                <w:szCs w:val="24"/>
                <w:lang w:val="en-GB"/>
              </w:rPr>
            </w:pPr>
            <w:r w:rsidRPr="00D63BCF">
              <w:rPr>
                <w:rFonts w:ascii="Arial" w:hAnsi="Arial" w:cs="Arial"/>
                <w:sz w:val="24"/>
                <w:szCs w:val="24"/>
                <w:lang w:val="en-GB"/>
              </w:rPr>
              <w:t xml:space="preserve">The Management Accounts for 1 August 2020 to 3 July 2021 were presented to the Committee. </w:t>
            </w:r>
            <w:r w:rsidR="00AC4BD1">
              <w:rPr>
                <w:rFonts w:ascii="Arial" w:hAnsi="Arial" w:cs="Arial"/>
                <w:sz w:val="24"/>
                <w:szCs w:val="24"/>
                <w:lang w:val="en-GB"/>
              </w:rPr>
              <w:t xml:space="preserve">The CFO </w:t>
            </w:r>
            <w:r w:rsidR="0034619A">
              <w:rPr>
                <w:rFonts w:ascii="Arial" w:hAnsi="Arial" w:cs="Arial"/>
                <w:sz w:val="24"/>
                <w:szCs w:val="24"/>
                <w:lang w:val="en-GB"/>
              </w:rPr>
              <w:t xml:space="preserve">said </w:t>
            </w:r>
            <w:r w:rsidR="000A11E5">
              <w:rPr>
                <w:rFonts w:ascii="Arial" w:hAnsi="Arial" w:cs="Arial"/>
                <w:sz w:val="24"/>
                <w:szCs w:val="24"/>
                <w:lang w:val="en-GB"/>
              </w:rPr>
              <w:t>the College had</w:t>
            </w:r>
            <w:r w:rsidR="00AC4BD1">
              <w:rPr>
                <w:rFonts w:ascii="Arial" w:hAnsi="Arial" w:cs="Arial"/>
                <w:sz w:val="24"/>
                <w:szCs w:val="24"/>
                <w:lang w:val="en-GB"/>
              </w:rPr>
              <w:t xml:space="preserve"> been prudent in some areas</w:t>
            </w:r>
            <w:r w:rsidR="000A11E5">
              <w:rPr>
                <w:rFonts w:ascii="Arial" w:hAnsi="Arial" w:cs="Arial"/>
                <w:sz w:val="24"/>
                <w:szCs w:val="24"/>
                <w:lang w:val="en-GB"/>
              </w:rPr>
              <w:t xml:space="preserve"> in the June forecast</w:t>
            </w:r>
            <w:r w:rsidR="00AC4BD1">
              <w:rPr>
                <w:rFonts w:ascii="Arial" w:hAnsi="Arial" w:cs="Arial"/>
                <w:sz w:val="24"/>
                <w:szCs w:val="24"/>
                <w:lang w:val="en-GB"/>
              </w:rPr>
              <w:t xml:space="preserve">. The outrun in July </w:t>
            </w:r>
            <w:r w:rsidR="006A4E0E">
              <w:rPr>
                <w:rFonts w:ascii="Arial" w:hAnsi="Arial" w:cs="Arial"/>
                <w:sz w:val="24"/>
                <w:szCs w:val="24"/>
                <w:lang w:val="en-GB"/>
              </w:rPr>
              <w:t xml:space="preserve">provides a </w:t>
            </w:r>
            <w:r w:rsidR="00AC4BD1">
              <w:rPr>
                <w:rFonts w:ascii="Arial" w:hAnsi="Arial" w:cs="Arial"/>
                <w:sz w:val="24"/>
                <w:szCs w:val="24"/>
                <w:lang w:val="en-GB"/>
              </w:rPr>
              <w:t>better position than in June. There is a</w:t>
            </w:r>
            <w:r w:rsidR="000A11E5">
              <w:rPr>
                <w:rFonts w:ascii="Arial" w:hAnsi="Arial" w:cs="Arial"/>
                <w:sz w:val="24"/>
                <w:szCs w:val="24"/>
                <w:lang w:val="en-GB"/>
              </w:rPr>
              <w:t>n overall</w:t>
            </w:r>
            <w:r w:rsidR="00AC4BD1">
              <w:rPr>
                <w:rFonts w:ascii="Arial" w:hAnsi="Arial" w:cs="Arial"/>
                <w:sz w:val="24"/>
                <w:szCs w:val="24"/>
                <w:lang w:val="en-GB"/>
              </w:rPr>
              <w:t xml:space="preserve"> £9</w:t>
            </w:r>
            <w:r w:rsidR="000A11E5">
              <w:rPr>
                <w:rFonts w:ascii="Arial" w:hAnsi="Arial" w:cs="Arial"/>
                <w:sz w:val="24"/>
                <w:szCs w:val="24"/>
                <w:lang w:val="en-GB"/>
              </w:rPr>
              <w:t>3</w:t>
            </w:r>
            <w:r w:rsidR="00AC4BD1">
              <w:rPr>
                <w:rFonts w:ascii="Arial" w:hAnsi="Arial" w:cs="Arial"/>
                <w:sz w:val="24"/>
                <w:szCs w:val="24"/>
                <w:lang w:val="en-GB"/>
              </w:rPr>
              <w:t xml:space="preserve">k deficit which might </w:t>
            </w:r>
            <w:r w:rsidR="000A11E5">
              <w:rPr>
                <w:rFonts w:ascii="Arial" w:hAnsi="Arial" w:cs="Arial"/>
                <w:sz w:val="24"/>
                <w:szCs w:val="24"/>
                <w:lang w:val="en-GB"/>
              </w:rPr>
              <w:t xml:space="preserve">still </w:t>
            </w:r>
            <w:r w:rsidR="00AC4BD1">
              <w:rPr>
                <w:rFonts w:ascii="Arial" w:hAnsi="Arial" w:cs="Arial"/>
                <w:sz w:val="24"/>
                <w:szCs w:val="24"/>
                <w:lang w:val="en-GB"/>
              </w:rPr>
              <w:t xml:space="preserve">result in a surplus position. The apprenticeship position is better than forecast. </w:t>
            </w:r>
            <w:r w:rsidR="006A4E0E">
              <w:rPr>
                <w:rFonts w:ascii="Arial" w:hAnsi="Arial" w:cs="Arial"/>
                <w:sz w:val="24"/>
                <w:szCs w:val="24"/>
                <w:lang w:val="en-GB"/>
              </w:rPr>
              <w:t>There are s</w:t>
            </w:r>
            <w:r w:rsidR="00AC4BD1">
              <w:rPr>
                <w:rFonts w:ascii="Arial" w:hAnsi="Arial" w:cs="Arial"/>
                <w:sz w:val="24"/>
                <w:szCs w:val="24"/>
                <w:lang w:val="en-GB"/>
              </w:rPr>
              <w:t>taffing costs saving</w:t>
            </w:r>
            <w:r w:rsidR="006A4E0E">
              <w:rPr>
                <w:rFonts w:ascii="Arial" w:hAnsi="Arial" w:cs="Arial"/>
                <w:sz w:val="24"/>
                <w:szCs w:val="24"/>
                <w:lang w:val="en-GB"/>
              </w:rPr>
              <w:t>s</w:t>
            </w:r>
            <w:r w:rsidR="00AC4BD1">
              <w:rPr>
                <w:rFonts w:ascii="Arial" w:hAnsi="Arial" w:cs="Arial"/>
                <w:sz w:val="24"/>
                <w:szCs w:val="24"/>
                <w:lang w:val="en-GB"/>
              </w:rPr>
              <w:t xml:space="preserve"> against originally</w:t>
            </w:r>
            <w:r w:rsidR="006A4E0E">
              <w:rPr>
                <w:rFonts w:ascii="Arial" w:hAnsi="Arial" w:cs="Arial"/>
                <w:sz w:val="24"/>
                <w:szCs w:val="24"/>
                <w:lang w:val="en-GB"/>
              </w:rPr>
              <w:t xml:space="preserve"> the</w:t>
            </w:r>
            <w:r w:rsidR="00AC4BD1">
              <w:rPr>
                <w:rFonts w:ascii="Arial" w:hAnsi="Arial" w:cs="Arial"/>
                <w:sz w:val="24"/>
                <w:szCs w:val="24"/>
                <w:lang w:val="en-GB"/>
              </w:rPr>
              <w:t xml:space="preserve"> budgeted figure</w:t>
            </w:r>
            <w:r w:rsidR="000A11E5">
              <w:rPr>
                <w:rFonts w:ascii="Arial" w:hAnsi="Arial" w:cs="Arial"/>
                <w:sz w:val="24"/>
                <w:szCs w:val="24"/>
                <w:lang w:val="en-GB"/>
              </w:rPr>
              <w:t xml:space="preserve"> and non-pay costs had reduced as funding was released against staff costs.</w:t>
            </w:r>
          </w:p>
          <w:p w14:paraId="2B7FE1EC" w14:textId="77777777" w:rsidR="00AC4BD1" w:rsidRDefault="00AC4BD1" w:rsidP="00AC4BD1">
            <w:pPr>
              <w:pStyle w:val="9SCCHFormcontent"/>
              <w:tabs>
                <w:tab w:val="left" w:pos="1125"/>
              </w:tabs>
              <w:rPr>
                <w:rFonts w:ascii="Arial" w:hAnsi="Arial" w:cs="Arial"/>
                <w:sz w:val="24"/>
                <w:szCs w:val="24"/>
                <w:lang w:val="en-GB"/>
              </w:rPr>
            </w:pPr>
          </w:p>
          <w:p w14:paraId="640AE1D7" w14:textId="67CF46D9" w:rsidR="00AC4BD1" w:rsidRDefault="00AC4BD1" w:rsidP="00AC4BD1">
            <w:pPr>
              <w:pStyle w:val="9SCCHFormcontent"/>
              <w:tabs>
                <w:tab w:val="left" w:pos="1125"/>
              </w:tabs>
              <w:rPr>
                <w:rFonts w:ascii="Arial" w:hAnsi="Arial" w:cs="Arial"/>
                <w:sz w:val="24"/>
                <w:szCs w:val="24"/>
                <w:lang w:val="en-GB"/>
              </w:rPr>
            </w:pPr>
            <w:r>
              <w:rPr>
                <w:rFonts w:ascii="Arial" w:hAnsi="Arial" w:cs="Arial"/>
                <w:sz w:val="24"/>
                <w:szCs w:val="24"/>
                <w:lang w:val="en-GB"/>
              </w:rPr>
              <w:t xml:space="preserve">The CFO described a successful year around meeting </w:t>
            </w:r>
            <w:r w:rsidR="000A11E5">
              <w:rPr>
                <w:rFonts w:ascii="Arial" w:hAnsi="Arial" w:cs="Arial"/>
                <w:sz w:val="24"/>
                <w:szCs w:val="24"/>
                <w:lang w:val="en-GB"/>
              </w:rPr>
              <w:t xml:space="preserve">KPI </w:t>
            </w:r>
            <w:r>
              <w:rPr>
                <w:rFonts w:ascii="Arial" w:hAnsi="Arial" w:cs="Arial"/>
                <w:sz w:val="24"/>
                <w:szCs w:val="24"/>
                <w:lang w:val="en-GB"/>
              </w:rPr>
              <w:t>targets</w:t>
            </w:r>
            <w:r w:rsidR="000A11E5">
              <w:rPr>
                <w:rFonts w:ascii="Arial" w:hAnsi="Arial" w:cs="Arial"/>
                <w:sz w:val="24"/>
                <w:szCs w:val="24"/>
                <w:lang w:val="en-GB"/>
              </w:rPr>
              <w:t xml:space="preserve"> except on </w:t>
            </w:r>
            <w:r>
              <w:rPr>
                <w:rFonts w:ascii="Arial" w:hAnsi="Arial" w:cs="Arial"/>
                <w:sz w:val="24"/>
                <w:szCs w:val="24"/>
                <w:lang w:val="en-GB"/>
              </w:rPr>
              <w:t xml:space="preserve">16-18 </w:t>
            </w:r>
            <w:r w:rsidR="0034619A">
              <w:rPr>
                <w:rFonts w:ascii="Arial" w:hAnsi="Arial" w:cs="Arial"/>
                <w:sz w:val="24"/>
                <w:szCs w:val="24"/>
                <w:lang w:val="en-GB"/>
              </w:rPr>
              <w:t>recruitment</w:t>
            </w:r>
            <w:r>
              <w:rPr>
                <w:rFonts w:ascii="Arial" w:hAnsi="Arial" w:cs="Arial"/>
                <w:sz w:val="24"/>
                <w:szCs w:val="24"/>
                <w:lang w:val="en-GB"/>
              </w:rPr>
              <w:t>.</w:t>
            </w:r>
          </w:p>
          <w:p w14:paraId="1086DD69" w14:textId="77777777" w:rsidR="0034619A" w:rsidRDefault="0034619A" w:rsidP="00AC4BD1">
            <w:pPr>
              <w:pStyle w:val="9SCCHFormcontent"/>
              <w:tabs>
                <w:tab w:val="left" w:pos="1125"/>
              </w:tabs>
              <w:rPr>
                <w:rFonts w:ascii="Arial" w:hAnsi="Arial" w:cs="Arial"/>
                <w:sz w:val="24"/>
                <w:szCs w:val="24"/>
                <w:lang w:val="en-GB"/>
              </w:rPr>
            </w:pPr>
          </w:p>
          <w:p w14:paraId="20E8B2A1" w14:textId="77777777" w:rsidR="0034619A" w:rsidRDefault="006A4E0E" w:rsidP="00AC4BD1">
            <w:pPr>
              <w:pStyle w:val="9SCCHFormcontent"/>
              <w:tabs>
                <w:tab w:val="left" w:pos="1125"/>
              </w:tabs>
              <w:rPr>
                <w:rFonts w:ascii="Arial" w:hAnsi="Arial" w:cs="Arial"/>
                <w:sz w:val="24"/>
                <w:szCs w:val="24"/>
                <w:lang w:val="en-GB"/>
              </w:rPr>
            </w:pPr>
            <w:r w:rsidRPr="006A4E0E">
              <w:rPr>
                <w:rFonts w:ascii="Arial" w:hAnsi="Arial" w:cs="Arial"/>
                <w:sz w:val="24"/>
                <w:szCs w:val="24"/>
                <w:lang w:val="en-GB"/>
              </w:rPr>
              <w:t xml:space="preserve">The CFO said the outcome technically indicates a </w:t>
            </w:r>
            <w:r w:rsidR="0034619A" w:rsidRPr="006A4E0E">
              <w:rPr>
                <w:rFonts w:ascii="Arial" w:hAnsi="Arial" w:cs="Arial"/>
                <w:sz w:val="24"/>
                <w:szCs w:val="24"/>
                <w:lang w:val="en-GB"/>
              </w:rPr>
              <w:t xml:space="preserve">category of Good, but </w:t>
            </w:r>
            <w:r w:rsidRPr="006A4E0E">
              <w:rPr>
                <w:rFonts w:ascii="Arial" w:hAnsi="Arial" w:cs="Arial"/>
                <w:sz w:val="24"/>
                <w:szCs w:val="24"/>
                <w:lang w:val="en-GB"/>
              </w:rPr>
              <w:t xml:space="preserve">that this is a one off due to </w:t>
            </w:r>
            <w:r w:rsidR="0034619A" w:rsidRPr="006A4E0E">
              <w:rPr>
                <w:rFonts w:ascii="Arial" w:hAnsi="Arial" w:cs="Arial"/>
                <w:sz w:val="24"/>
                <w:szCs w:val="24"/>
                <w:lang w:val="en-GB"/>
              </w:rPr>
              <w:t>retained funding</w:t>
            </w:r>
            <w:r w:rsidRPr="006A4E0E">
              <w:rPr>
                <w:rFonts w:ascii="Arial" w:hAnsi="Arial" w:cs="Arial"/>
                <w:sz w:val="24"/>
                <w:szCs w:val="24"/>
                <w:lang w:val="en-GB"/>
              </w:rPr>
              <w:t xml:space="preserve"> and</w:t>
            </w:r>
            <w:r w:rsidR="0034619A" w:rsidRPr="006A4E0E">
              <w:rPr>
                <w:rFonts w:ascii="Arial" w:hAnsi="Arial" w:cs="Arial"/>
                <w:sz w:val="24"/>
                <w:szCs w:val="24"/>
                <w:lang w:val="en-GB"/>
              </w:rPr>
              <w:t xml:space="preserve"> safety nets over the year, </w:t>
            </w:r>
            <w:r w:rsidRPr="006A4E0E">
              <w:rPr>
                <w:rFonts w:ascii="Arial" w:hAnsi="Arial" w:cs="Arial"/>
                <w:sz w:val="24"/>
                <w:szCs w:val="24"/>
                <w:lang w:val="en-GB"/>
              </w:rPr>
              <w:t xml:space="preserve">e.g. </w:t>
            </w:r>
            <w:r w:rsidR="0034619A" w:rsidRPr="006A4E0E">
              <w:rPr>
                <w:rFonts w:ascii="Arial" w:hAnsi="Arial" w:cs="Arial"/>
                <w:sz w:val="24"/>
                <w:szCs w:val="24"/>
                <w:lang w:val="en-GB"/>
              </w:rPr>
              <w:t xml:space="preserve">no clawback of bursary fund, and there has been some leeway around some of the funding. </w:t>
            </w:r>
            <w:r w:rsidRPr="006A4E0E">
              <w:rPr>
                <w:rFonts w:ascii="Arial" w:hAnsi="Arial" w:cs="Arial"/>
                <w:sz w:val="24"/>
                <w:szCs w:val="24"/>
                <w:lang w:val="en-GB"/>
              </w:rPr>
              <w:t>Whilst the College is in a good position, it does not</w:t>
            </w:r>
            <w:r>
              <w:rPr>
                <w:rFonts w:ascii="Arial" w:hAnsi="Arial" w:cs="Arial"/>
                <w:sz w:val="24"/>
                <w:szCs w:val="24"/>
                <w:lang w:val="en-GB"/>
              </w:rPr>
              <w:t xml:space="preserve"> yet</w:t>
            </w:r>
            <w:r w:rsidRPr="006A4E0E">
              <w:rPr>
                <w:rFonts w:ascii="Arial" w:hAnsi="Arial" w:cs="Arial"/>
                <w:sz w:val="24"/>
                <w:szCs w:val="24"/>
                <w:lang w:val="en-GB"/>
              </w:rPr>
              <w:t xml:space="preserve"> have</w:t>
            </w:r>
            <w:r w:rsidR="0034619A" w:rsidRPr="006A4E0E">
              <w:rPr>
                <w:rFonts w:ascii="Arial" w:hAnsi="Arial" w:cs="Arial"/>
                <w:sz w:val="24"/>
                <w:szCs w:val="24"/>
                <w:lang w:val="en-GB"/>
              </w:rPr>
              <w:t xml:space="preserve"> </w:t>
            </w:r>
            <w:r w:rsidRPr="006A4E0E">
              <w:rPr>
                <w:rFonts w:ascii="Arial" w:hAnsi="Arial" w:cs="Arial"/>
                <w:sz w:val="24"/>
                <w:szCs w:val="24"/>
                <w:lang w:val="en-GB"/>
              </w:rPr>
              <w:t>sustainable</w:t>
            </w:r>
            <w:r w:rsidR="0034619A" w:rsidRPr="006A4E0E">
              <w:rPr>
                <w:rFonts w:ascii="Arial" w:hAnsi="Arial" w:cs="Arial"/>
                <w:sz w:val="24"/>
                <w:szCs w:val="24"/>
                <w:lang w:val="en-GB"/>
              </w:rPr>
              <w:t xml:space="preserve"> </w:t>
            </w:r>
            <w:r w:rsidRPr="006A4E0E">
              <w:rPr>
                <w:rFonts w:ascii="Arial" w:hAnsi="Arial" w:cs="Arial"/>
                <w:sz w:val="24"/>
                <w:szCs w:val="24"/>
                <w:lang w:val="en-GB"/>
              </w:rPr>
              <w:t>‘good’ financial</w:t>
            </w:r>
            <w:r w:rsidR="0034619A" w:rsidRPr="006A4E0E">
              <w:rPr>
                <w:rFonts w:ascii="Arial" w:hAnsi="Arial" w:cs="Arial"/>
                <w:sz w:val="24"/>
                <w:szCs w:val="24"/>
                <w:lang w:val="en-GB"/>
              </w:rPr>
              <w:t xml:space="preserve"> health. </w:t>
            </w:r>
          </w:p>
          <w:p w14:paraId="1A1987C8" w14:textId="77777777" w:rsidR="0034619A" w:rsidRDefault="0034619A" w:rsidP="00AC4BD1">
            <w:pPr>
              <w:pStyle w:val="9SCCHFormcontent"/>
              <w:tabs>
                <w:tab w:val="left" w:pos="1125"/>
              </w:tabs>
              <w:rPr>
                <w:rFonts w:ascii="Arial" w:hAnsi="Arial" w:cs="Arial"/>
                <w:sz w:val="24"/>
                <w:szCs w:val="24"/>
                <w:lang w:val="en-GB"/>
              </w:rPr>
            </w:pPr>
          </w:p>
          <w:p w14:paraId="607ACD75" w14:textId="3E7810F5" w:rsidR="0034619A" w:rsidRDefault="006A4E0E" w:rsidP="00AC4BD1">
            <w:pPr>
              <w:pStyle w:val="9SCCHFormcontent"/>
              <w:tabs>
                <w:tab w:val="left" w:pos="1125"/>
              </w:tabs>
              <w:rPr>
                <w:rFonts w:ascii="Arial" w:hAnsi="Arial" w:cs="Arial"/>
                <w:sz w:val="24"/>
                <w:szCs w:val="24"/>
                <w:lang w:val="en-GB"/>
              </w:rPr>
            </w:pPr>
            <w:r>
              <w:rPr>
                <w:rFonts w:ascii="Arial" w:hAnsi="Arial" w:cs="Arial"/>
                <w:sz w:val="24"/>
                <w:szCs w:val="24"/>
                <w:lang w:val="en-GB"/>
              </w:rPr>
              <w:t xml:space="preserve">Tom asked about the </w:t>
            </w:r>
            <w:r w:rsidR="0034619A">
              <w:rPr>
                <w:rFonts w:ascii="Arial" w:hAnsi="Arial" w:cs="Arial"/>
                <w:sz w:val="24"/>
                <w:szCs w:val="24"/>
                <w:lang w:val="en-GB"/>
              </w:rPr>
              <w:t xml:space="preserve">timeline for submitting to auditors. </w:t>
            </w:r>
            <w:r w:rsidRPr="006A4E0E">
              <w:rPr>
                <w:rFonts w:ascii="Arial" w:hAnsi="Arial" w:cs="Arial"/>
                <w:sz w:val="24"/>
                <w:szCs w:val="24"/>
                <w:lang w:val="en-GB"/>
              </w:rPr>
              <w:t>This was confirmed as 8 October. Tom asked about</w:t>
            </w:r>
            <w:r w:rsidR="001B2EBD" w:rsidRPr="006A4E0E">
              <w:rPr>
                <w:rFonts w:ascii="Arial" w:hAnsi="Arial" w:cs="Arial"/>
                <w:sz w:val="24"/>
                <w:szCs w:val="24"/>
                <w:lang w:val="en-GB"/>
              </w:rPr>
              <w:t xml:space="preserve"> </w:t>
            </w:r>
            <w:r w:rsidR="00F1090C" w:rsidRPr="006A4E0E">
              <w:rPr>
                <w:rFonts w:ascii="Arial" w:hAnsi="Arial" w:cs="Arial"/>
                <w:sz w:val="24"/>
                <w:szCs w:val="24"/>
                <w:lang w:val="en-GB"/>
              </w:rPr>
              <w:t>Pensions</w:t>
            </w:r>
            <w:r w:rsidRPr="006A4E0E">
              <w:rPr>
                <w:rFonts w:ascii="Arial" w:hAnsi="Arial" w:cs="Arial"/>
                <w:sz w:val="24"/>
                <w:szCs w:val="24"/>
                <w:lang w:val="en-GB"/>
              </w:rPr>
              <w:t xml:space="preserve"> costs. The CFO said he is</w:t>
            </w:r>
            <w:r w:rsidR="001B2EBD" w:rsidRPr="006A4E0E">
              <w:rPr>
                <w:rFonts w:ascii="Arial" w:hAnsi="Arial" w:cs="Arial"/>
                <w:sz w:val="24"/>
                <w:szCs w:val="24"/>
                <w:lang w:val="en-GB"/>
              </w:rPr>
              <w:t xml:space="preserve"> </w:t>
            </w:r>
            <w:r w:rsidR="001B2EBD" w:rsidRPr="00C66BAE">
              <w:rPr>
                <w:rFonts w:ascii="Arial" w:hAnsi="Arial" w:cs="Arial"/>
                <w:sz w:val="24"/>
                <w:szCs w:val="24"/>
                <w:lang w:val="en-GB"/>
              </w:rPr>
              <w:t xml:space="preserve">waiting for </w:t>
            </w:r>
            <w:r w:rsidRPr="00C66BAE">
              <w:rPr>
                <w:rFonts w:ascii="Arial" w:hAnsi="Arial" w:cs="Arial"/>
                <w:sz w:val="24"/>
                <w:szCs w:val="24"/>
                <w:lang w:val="en-GB"/>
              </w:rPr>
              <w:t>the</w:t>
            </w:r>
            <w:r>
              <w:rPr>
                <w:rFonts w:ascii="Arial" w:hAnsi="Arial" w:cs="Arial"/>
                <w:sz w:val="24"/>
                <w:szCs w:val="24"/>
                <w:lang w:val="en-GB"/>
              </w:rPr>
              <w:t xml:space="preserve"> </w:t>
            </w:r>
            <w:r w:rsidR="001B2EBD" w:rsidRPr="006A4E0E">
              <w:rPr>
                <w:rFonts w:ascii="Arial" w:hAnsi="Arial" w:cs="Arial"/>
                <w:sz w:val="24"/>
                <w:szCs w:val="24"/>
                <w:lang w:val="en-GB"/>
              </w:rPr>
              <w:t xml:space="preserve">actuaries report </w:t>
            </w:r>
            <w:r>
              <w:rPr>
                <w:rFonts w:ascii="Arial" w:hAnsi="Arial" w:cs="Arial"/>
                <w:sz w:val="24"/>
                <w:szCs w:val="24"/>
                <w:lang w:val="en-GB"/>
              </w:rPr>
              <w:t>which last year was circulated in November. Tom asked if the College were expecting a s</w:t>
            </w:r>
            <w:r w:rsidR="00F1090C" w:rsidRPr="006A4E0E">
              <w:rPr>
                <w:rFonts w:ascii="Arial" w:hAnsi="Arial" w:cs="Arial"/>
                <w:sz w:val="24"/>
                <w:szCs w:val="24"/>
                <w:lang w:val="en-GB"/>
              </w:rPr>
              <w:t xml:space="preserve">mooth close out of accounts. </w:t>
            </w:r>
            <w:r>
              <w:rPr>
                <w:rFonts w:ascii="Arial" w:hAnsi="Arial" w:cs="Arial"/>
                <w:sz w:val="24"/>
                <w:szCs w:val="24"/>
                <w:lang w:val="en-GB"/>
              </w:rPr>
              <w:t xml:space="preserve">This was confirmed. </w:t>
            </w:r>
          </w:p>
          <w:p w14:paraId="6228FE7C" w14:textId="77777777" w:rsidR="00F1090C" w:rsidRDefault="00F1090C" w:rsidP="00AC4BD1">
            <w:pPr>
              <w:pStyle w:val="9SCCHFormcontent"/>
              <w:tabs>
                <w:tab w:val="left" w:pos="1125"/>
              </w:tabs>
              <w:rPr>
                <w:rFonts w:ascii="Arial" w:hAnsi="Arial" w:cs="Arial"/>
                <w:sz w:val="24"/>
                <w:szCs w:val="24"/>
                <w:lang w:val="en-GB"/>
              </w:rPr>
            </w:pPr>
          </w:p>
          <w:p w14:paraId="59B7B3FC" w14:textId="7D29444D" w:rsidR="00F1090C" w:rsidRDefault="00F1090C" w:rsidP="00AC4BD1">
            <w:pPr>
              <w:pStyle w:val="9SCCHFormcontent"/>
              <w:tabs>
                <w:tab w:val="left" w:pos="1125"/>
              </w:tabs>
              <w:rPr>
                <w:rFonts w:ascii="Arial" w:hAnsi="Arial" w:cs="Arial"/>
                <w:sz w:val="24"/>
                <w:szCs w:val="24"/>
                <w:lang w:val="en-GB"/>
              </w:rPr>
            </w:pPr>
            <w:r>
              <w:rPr>
                <w:rFonts w:ascii="Arial" w:hAnsi="Arial" w:cs="Arial"/>
                <w:sz w:val="24"/>
                <w:szCs w:val="24"/>
                <w:lang w:val="en-GB"/>
              </w:rPr>
              <w:t xml:space="preserve">The CFO said the apprenticeship levy is being better employed with an increased number of apprenticeships at the college. </w:t>
            </w:r>
          </w:p>
          <w:p w14:paraId="7780BBAF" w14:textId="77777777" w:rsidR="00F1090C" w:rsidRDefault="00F1090C" w:rsidP="00AC4BD1">
            <w:pPr>
              <w:pStyle w:val="9SCCHFormcontent"/>
              <w:tabs>
                <w:tab w:val="left" w:pos="1125"/>
              </w:tabs>
              <w:rPr>
                <w:rFonts w:ascii="Arial" w:hAnsi="Arial" w:cs="Arial"/>
                <w:sz w:val="24"/>
                <w:szCs w:val="24"/>
                <w:lang w:val="en-GB"/>
              </w:rPr>
            </w:pPr>
          </w:p>
          <w:p w14:paraId="0697008C" w14:textId="58FBDD83" w:rsidR="007A013C" w:rsidRDefault="007A013C" w:rsidP="00AC4BD1">
            <w:pPr>
              <w:pStyle w:val="9SCCHFormcontent"/>
              <w:tabs>
                <w:tab w:val="left" w:pos="1125"/>
              </w:tabs>
              <w:rPr>
                <w:rFonts w:ascii="Arial" w:hAnsi="Arial" w:cs="Arial"/>
                <w:sz w:val="24"/>
                <w:szCs w:val="24"/>
                <w:lang w:val="en-GB"/>
              </w:rPr>
            </w:pPr>
            <w:r>
              <w:rPr>
                <w:rFonts w:ascii="Arial" w:hAnsi="Arial" w:cs="Arial"/>
                <w:sz w:val="24"/>
                <w:szCs w:val="24"/>
                <w:lang w:val="en-GB"/>
              </w:rPr>
              <w:t>Tom asked for an explanation of the staff costs and savings figures in the accounts. The CFO confirmed that the figures were correct.</w:t>
            </w:r>
          </w:p>
          <w:p w14:paraId="2F9A59AD" w14:textId="77777777" w:rsidR="00AC4BD1" w:rsidRPr="00D63BCF" w:rsidRDefault="00AC4BD1">
            <w:pPr>
              <w:pStyle w:val="9SCCHFormcontent"/>
              <w:tabs>
                <w:tab w:val="left" w:pos="1125"/>
              </w:tabs>
              <w:rPr>
                <w:rFonts w:ascii="Arial" w:hAnsi="Arial" w:cs="Arial"/>
                <w:sz w:val="24"/>
                <w:szCs w:val="24"/>
                <w:lang w:val="en-GB"/>
              </w:rPr>
            </w:pPr>
          </w:p>
        </w:tc>
        <w:tc>
          <w:tcPr>
            <w:tcW w:w="1559" w:type="dxa"/>
            <w:tcBorders>
              <w:top w:val="single" w:sz="4" w:space="0" w:color="auto"/>
              <w:bottom w:val="single" w:sz="4" w:space="0" w:color="auto"/>
            </w:tcBorders>
          </w:tcPr>
          <w:p w14:paraId="4F6F1877" w14:textId="77777777" w:rsidR="00264F5C" w:rsidRPr="00C96D74" w:rsidRDefault="00264F5C" w:rsidP="009F25E7">
            <w:pPr>
              <w:pStyle w:val="9SCCHFormcontent"/>
              <w:rPr>
                <w:rFonts w:ascii="Arial" w:hAnsi="Arial" w:cs="Arial"/>
                <w:b/>
                <w:bCs w:val="0"/>
                <w:sz w:val="24"/>
                <w:szCs w:val="24"/>
                <w:lang w:val="en-GB"/>
              </w:rPr>
            </w:pPr>
          </w:p>
        </w:tc>
      </w:tr>
      <w:tr w:rsidR="00264F5C" w:rsidRPr="00D63BCF" w14:paraId="1EF8E1D5" w14:textId="77777777" w:rsidTr="00264F5C">
        <w:trPr>
          <w:trHeight w:val="510"/>
        </w:trPr>
        <w:tc>
          <w:tcPr>
            <w:tcW w:w="568" w:type="dxa"/>
            <w:tcBorders>
              <w:top w:val="single" w:sz="4" w:space="0" w:color="auto"/>
              <w:bottom w:val="single" w:sz="4" w:space="0" w:color="auto"/>
            </w:tcBorders>
          </w:tcPr>
          <w:p w14:paraId="4DFE70C3" w14:textId="77777777" w:rsidR="00264F5C" w:rsidRPr="00D63BCF" w:rsidRDefault="00264F5C" w:rsidP="009F25E7">
            <w:pPr>
              <w:pStyle w:val="9SCCHFormcontent"/>
              <w:numPr>
                <w:ilvl w:val="0"/>
                <w:numId w:val="2"/>
              </w:numPr>
              <w:rPr>
                <w:rFonts w:ascii="Arial" w:hAnsi="Arial" w:cs="Arial"/>
                <w:sz w:val="24"/>
                <w:szCs w:val="24"/>
                <w:lang w:val="en-GB"/>
              </w:rPr>
            </w:pPr>
          </w:p>
        </w:tc>
        <w:tc>
          <w:tcPr>
            <w:tcW w:w="8840" w:type="dxa"/>
            <w:tcBorders>
              <w:top w:val="single" w:sz="4" w:space="0" w:color="auto"/>
              <w:bottom w:val="single" w:sz="4" w:space="0" w:color="auto"/>
            </w:tcBorders>
          </w:tcPr>
          <w:p w14:paraId="3538CD78" w14:textId="77777777" w:rsidR="00264F5C" w:rsidRPr="00D63BCF" w:rsidRDefault="00264F5C" w:rsidP="009F25E7">
            <w:pPr>
              <w:pStyle w:val="9SCCHFormcontent"/>
              <w:tabs>
                <w:tab w:val="left" w:pos="1125"/>
              </w:tabs>
              <w:rPr>
                <w:rFonts w:ascii="Arial" w:hAnsi="Arial" w:cs="Arial"/>
                <w:b/>
                <w:sz w:val="24"/>
                <w:szCs w:val="24"/>
                <w:lang w:val="en-GB"/>
              </w:rPr>
            </w:pPr>
            <w:r w:rsidRPr="00D63BCF">
              <w:rPr>
                <w:rFonts w:ascii="Arial" w:hAnsi="Arial" w:cs="Arial"/>
                <w:b/>
                <w:sz w:val="24"/>
                <w:szCs w:val="24"/>
                <w:lang w:val="en-GB"/>
              </w:rPr>
              <w:t>Sector Management Accounts Guide and Exemplars</w:t>
            </w:r>
          </w:p>
          <w:p w14:paraId="5F2F4C42" w14:textId="77777777" w:rsidR="00F438FF" w:rsidRPr="00D63BCF" w:rsidRDefault="00F438FF" w:rsidP="009F25E7">
            <w:pPr>
              <w:pStyle w:val="9SCCHFormcontent"/>
              <w:tabs>
                <w:tab w:val="left" w:pos="1125"/>
              </w:tabs>
              <w:rPr>
                <w:rFonts w:ascii="Arial" w:hAnsi="Arial" w:cs="Arial"/>
                <w:b/>
                <w:sz w:val="24"/>
                <w:szCs w:val="24"/>
                <w:lang w:val="en-GB"/>
              </w:rPr>
            </w:pPr>
          </w:p>
          <w:p w14:paraId="348D6DBF" w14:textId="77777777" w:rsidR="00F438FF" w:rsidRPr="00D63BCF" w:rsidRDefault="00F438FF" w:rsidP="00F438FF">
            <w:pPr>
              <w:shd w:val="clear" w:color="auto" w:fill="FFFFFF"/>
              <w:rPr>
                <w:rFonts w:ascii="Arial" w:hAnsi="Arial" w:cs="Arial"/>
                <w:sz w:val="24"/>
              </w:rPr>
            </w:pPr>
            <w:r w:rsidRPr="00D63BCF">
              <w:rPr>
                <w:rFonts w:ascii="Arial" w:hAnsi="Arial" w:cs="Arial"/>
                <w:sz w:val="24"/>
              </w:rPr>
              <w:t>The CFO advised that the Further Education Commissioner along with the AOC have launched a ‘Good Practise Guide’ for management accounts for the sector, to support the FE sector improve the consistency, quality and effectiveness of in-year reporting of financial performance.</w:t>
            </w:r>
            <w:r w:rsidR="003B2993" w:rsidRPr="00D63BCF">
              <w:rPr>
                <w:rFonts w:ascii="Arial" w:hAnsi="Arial" w:cs="Arial"/>
                <w:sz w:val="24"/>
              </w:rPr>
              <w:t xml:space="preserve"> Their </w:t>
            </w:r>
            <w:r w:rsidRPr="00D63BCF">
              <w:rPr>
                <w:rFonts w:ascii="Arial" w:hAnsi="Arial" w:cs="Arial"/>
                <w:sz w:val="24"/>
              </w:rPr>
              <w:t>intention is not to i</w:t>
            </w:r>
            <w:r w:rsidR="003B2993" w:rsidRPr="00D63BCF">
              <w:rPr>
                <w:rFonts w:ascii="Arial" w:hAnsi="Arial" w:cs="Arial"/>
                <w:sz w:val="24"/>
              </w:rPr>
              <w:t>mpose prescriptive requirements.</w:t>
            </w:r>
          </w:p>
          <w:p w14:paraId="30B81633" w14:textId="77777777" w:rsidR="00F438FF" w:rsidRPr="00D63BCF" w:rsidRDefault="00F438FF" w:rsidP="009F25E7">
            <w:pPr>
              <w:pStyle w:val="9SCCHFormcontent"/>
              <w:tabs>
                <w:tab w:val="left" w:pos="1125"/>
              </w:tabs>
              <w:rPr>
                <w:rFonts w:ascii="Arial" w:hAnsi="Arial" w:cs="Arial"/>
                <w:b/>
                <w:sz w:val="24"/>
                <w:szCs w:val="24"/>
                <w:lang w:val="en-GB"/>
              </w:rPr>
            </w:pPr>
          </w:p>
          <w:p w14:paraId="213865E4" w14:textId="77777777" w:rsidR="00F438FF" w:rsidRPr="00D63BCF" w:rsidRDefault="003B2993" w:rsidP="009F25E7">
            <w:pPr>
              <w:pStyle w:val="9SCCHFormcontent"/>
              <w:tabs>
                <w:tab w:val="left" w:pos="1125"/>
              </w:tabs>
              <w:rPr>
                <w:rFonts w:ascii="Arial" w:hAnsi="Arial" w:cs="Arial"/>
                <w:sz w:val="24"/>
                <w:szCs w:val="24"/>
                <w:lang w:val="en-GB"/>
              </w:rPr>
            </w:pPr>
            <w:r w:rsidRPr="00D63BCF">
              <w:rPr>
                <w:rFonts w:ascii="Arial" w:hAnsi="Arial" w:cs="Arial"/>
                <w:sz w:val="24"/>
                <w:szCs w:val="24"/>
                <w:lang w:val="en-GB"/>
              </w:rPr>
              <w:t xml:space="preserve">The purpose and content of the guide was discussed by the Committee and they considered changes/additions for </w:t>
            </w:r>
            <w:r w:rsidRPr="001B2EBD">
              <w:rPr>
                <w:rFonts w:ascii="Arial" w:hAnsi="Arial" w:cs="Arial"/>
                <w:sz w:val="24"/>
                <w:szCs w:val="24"/>
                <w:lang w:val="en-GB"/>
              </w:rPr>
              <w:t>adoption</w:t>
            </w:r>
            <w:r w:rsidRPr="00D63BCF">
              <w:rPr>
                <w:rFonts w:ascii="Arial" w:hAnsi="Arial" w:cs="Arial"/>
                <w:sz w:val="24"/>
                <w:szCs w:val="24"/>
                <w:lang w:val="en-GB"/>
              </w:rPr>
              <w:t xml:space="preserve">. </w:t>
            </w:r>
          </w:p>
          <w:p w14:paraId="0BA99A9F" w14:textId="77777777" w:rsidR="003B2993" w:rsidRPr="00D63BCF" w:rsidRDefault="003B2993" w:rsidP="009F25E7">
            <w:pPr>
              <w:pStyle w:val="9SCCHFormcontent"/>
              <w:tabs>
                <w:tab w:val="left" w:pos="1125"/>
              </w:tabs>
              <w:rPr>
                <w:rFonts w:ascii="Arial" w:hAnsi="Arial" w:cs="Arial"/>
                <w:sz w:val="24"/>
                <w:szCs w:val="24"/>
                <w:lang w:val="en-GB"/>
              </w:rPr>
            </w:pPr>
          </w:p>
          <w:p w14:paraId="049D817C" w14:textId="77777777" w:rsidR="00F438FF" w:rsidRDefault="00F438FF" w:rsidP="00F438FF">
            <w:pPr>
              <w:pStyle w:val="9SCCHFormcontent"/>
              <w:tabs>
                <w:tab w:val="left" w:pos="1125"/>
              </w:tabs>
              <w:rPr>
                <w:rFonts w:ascii="Arial" w:hAnsi="Arial" w:cs="Arial"/>
                <w:sz w:val="24"/>
                <w:szCs w:val="24"/>
                <w:lang w:val="en-US" w:eastAsia="en-US"/>
              </w:rPr>
            </w:pPr>
            <w:r w:rsidRPr="00D63BCF">
              <w:rPr>
                <w:rFonts w:ascii="Arial" w:hAnsi="Arial" w:cs="Arial"/>
                <w:sz w:val="24"/>
                <w:szCs w:val="24"/>
                <w:lang w:val="en-GB"/>
              </w:rPr>
              <w:t>Input from Priscilla via email –</w:t>
            </w:r>
            <w:r w:rsidRPr="00D63BCF">
              <w:rPr>
                <w:rFonts w:ascii="Arial" w:hAnsi="Arial" w:cs="Arial"/>
                <w:b/>
                <w:sz w:val="24"/>
                <w:szCs w:val="24"/>
                <w:lang w:val="en-GB"/>
              </w:rPr>
              <w:t xml:space="preserve"> </w:t>
            </w:r>
            <w:r w:rsidRPr="00D63BCF">
              <w:rPr>
                <w:rFonts w:ascii="Arial" w:hAnsi="Arial" w:cs="Arial"/>
                <w:sz w:val="24"/>
                <w:szCs w:val="24"/>
                <w:lang w:val="en-US" w:eastAsia="en-US"/>
              </w:rPr>
              <w:t>Priscilla felt that when presenting financial data both PowerPoint presentation and graphical representations should be incorporated to support those without financial expertise.</w:t>
            </w:r>
          </w:p>
          <w:p w14:paraId="297D1C9C" w14:textId="77777777" w:rsidR="00F1090C" w:rsidRDefault="00F1090C" w:rsidP="00F438FF">
            <w:pPr>
              <w:pStyle w:val="9SCCHFormcontent"/>
              <w:tabs>
                <w:tab w:val="left" w:pos="1125"/>
              </w:tabs>
              <w:rPr>
                <w:rFonts w:ascii="Arial" w:hAnsi="Arial" w:cs="Arial"/>
                <w:sz w:val="24"/>
                <w:szCs w:val="24"/>
                <w:lang w:val="en-US" w:eastAsia="en-US"/>
              </w:rPr>
            </w:pPr>
          </w:p>
          <w:p w14:paraId="3FBF46BE" w14:textId="77777777" w:rsidR="006A4E0E" w:rsidRPr="006A4E0E" w:rsidRDefault="00F1090C" w:rsidP="00F1090C">
            <w:pPr>
              <w:pStyle w:val="9SCCHFormcontent"/>
              <w:tabs>
                <w:tab w:val="left" w:pos="1125"/>
              </w:tabs>
              <w:rPr>
                <w:rFonts w:ascii="Arial" w:hAnsi="Arial" w:cs="Arial"/>
                <w:sz w:val="24"/>
                <w:szCs w:val="24"/>
                <w:lang w:val="en-US" w:eastAsia="en-US"/>
              </w:rPr>
            </w:pPr>
            <w:r w:rsidRPr="006A4E0E">
              <w:rPr>
                <w:rFonts w:ascii="Arial" w:hAnsi="Arial" w:cs="Arial"/>
                <w:sz w:val="24"/>
                <w:szCs w:val="24"/>
                <w:lang w:val="en-US" w:eastAsia="en-US"/>
              </w:rPr>
              <w:t xml:space="preserve">David said that there are a lot of new Governors and thinks that this </w:t>
            </w:r>
            <w:r w:rsidR="00CF4850" w:rsidRPr="006A4E0E">
              <w:rPr>
                <w:rFonts w:ascii="Arial" w:hAnsi="Arial" w:cs="Arial"/>
                <w:sz w:val="24"/>
                <w:szCs w:val="24"/>
                <w:lang w:val="en-US" w:eastAsia="en-US"/>
              </w:rPr>
              <w:t xml:space="preserve">approach </w:t>
            </w:r>
            <w:r w:rsidRPr="006A4E0E">
              <w:rPr>
                <w:rFonts w:ascii="Arial" w:hAnsi="Arial" w:cs="Arial"/>
                <w:sz w:val="24"/>
                <w:szCs w:val="24"/>
                <w:lang w:val="en-US" w:eastAsia="en-US"/>
              </w:rPr>
              <w:t xml:space="preserve">will </w:t>
            </w:r>
            <w:r w:rsidR="00CF4850" w:rsidRPr="006A4E0E">
              <w:rPr>
                <w:rFonts w:ascii="Arial" w:hAnsi="Arial" w:cs="Arial"/>
                <w:sz w:val="24"/>
                <w:szCs w:val="24"/>
                <w:lang w:val="en-US" w:eastAsia="en-US"/>
              </w:rPr>
              <w:t>better</w:t>
            </w:r>
            <w:r w:rsidRPr="006A4E0E">
              <w:rPr>
                <w:rFonts w:ascii="Arial" w:hAnsi="Arial" w:cs="Arial"/>
                <w:sz w:val="24"/>
                <w:szCs w:val="24"/>
                <w:lang w:val="en-US" w:eastAsia="en-US"/>
              </w:rPr>
              <w:t xml:space="preserve"> support their understanding </w:t>
            </w:r>
            <w:r w:rsidR="00CF4850" w:rsidRPr="006A4E0E">
              <w:rPr>
                <w:rFonts w:ascii="Arial" w:hAnsi="Arial" w:cs="Arial"/>
                <w:sz w:val="24"/>
                <w:szCs w:val="24"/>
                <w:lang w:val="en-US" w:eastAsia="en-US"/>
              </w:rPr>
              <w:t>of</w:t>
            </w:r>
            <w:r w:rsidRPr="006A4E0E">
              <w:rPr>
                <w:rFonts w:ascii="Arial" w:hAnsi="Arial" w:cs="Arial"/>
                <w:sz w:val="24"/>
                <w:szCs w:val="24"/>
                <w:lang w:val="en-US" w:eastAsia="en-US"/>
              </w:rPr>
              <w:t xml:space="preserve"> the management accounts.</w:t>
            </w:r>
            <w:r w:rsidR="006A4E0E" w:rsidRPr="006A4E0E">
              <w:rPr>
                <w:rFonts w:ascii="Arial" w:hAnsi="Arial" w:cs="Arial"/>
                <w:sz w:val="24"/>
                <w:szCs w:val="24"/>
                <w:lang w:val="en-US" w:eastAsia="en-US"/>
              </w:rPr>
              <w:t xml:space="preserve"> He said he would support anything that supports the narrative that the College needs to control, rather than grow, its way out of the recovery</w:t>
            </w:r>
            <w:r w:rsidR="00E61686" w:rsidRPr="006A4E0E">
              <w:rPr>
                <w:rFonts w:ascii="Arial" w:hAnsi="Arial" w:cs="Arial"/>
                <w:sz w:val="24"/>
                <w:szCs w:val="24"/>
                <w:lang w:val="en-US" w:eastAsia="en-US"/>
              </w:rPr>
              <w:t xml:space="preserve"> financial </w:t>
            </w:r>
            <w:r w:rsidR="006A4E0E" w:rsidRPr="006A4E0E">
              <w:rPr>
                <w:rFonts w:ascii="Arial" w:hAnsi="Arial" w:cs="Arial"/>
                <w:sz w:val="24"/>
                <w:szCs w:val="24"/>
                <w:lang w:val="en-US" w:eastAsia="en-US"/>
              </w:rPr>
              <w:t>situation.</w:t>
            </w:r>
          </w:p>
          <w:p w14:paraId="2809B819" w14:textId="77777777" w:rsidR="00CF4850" w:rsidRDefault="00CF4850" w:rsidP="00F1090C">
            <w:pPr>
              <w:pStyle w:val="9SCCHFormcontent"/>
              <w:tabs>
                <w:tab w:val="left" w:pos="1125"/>
              </w:tabs>
              <w:rPr>
                <w:rFonts w:ascii="Arial" w:hAnsi="Arial" w:cs="Arial"/>
                <w:sz w:val="24"/>
                <w:szCs w:val="24"/>
                <w:lang w:val="en-GB"/>
              </w:rPr>
            </w:pPr>
          </w:p>
          <w:p w14:paraId="17E85F17" w14:textId="77777777" w:rsidR="00CF4850" w:rsidRDefault="00CF4850" w:rsidP="00CF4850">
            <w:pPr>
              <w:pStyle w:val="9SCCHFormcontent"/>
              <w:tabs>
                <w:tab w:val="left" w:pos="1125"/>
              </w:tabs>
              <w:rPr>
                <w:rFonts w:ascii="Arial" w:hAnsi="Arial" w:cs="Arial"/>
                <w:sz w:val="24"/>
                <w:szCs w:val="24"/>
                <w:lang w:val="en-GB"/>
              </w:rPr>
            </w:pPr>
            <w:r>
              <w:rPr>
                <w:rFonts w:ascii="Arial" w:hAnsi="Arial" w:cs="Arial"/>
                <w:sz w:val="24"/>
                <w:szCs w:val="24"/>
                <w:lang w:val="en-GB"/>
              </w:rPr>
              <w:t xml:space="preserve">Tom and Graham said the exemplar was excellent. </w:t>
            </w:r>
          </w:p>
          <w:p w14:paraId="4894BE30" w14:textId="77777777" w:rsidR="006A4E0E" w:rsidRDefault="006A4E0E" w:rsidP="00CF4850">
            <w:pPr>
              <w:pStyle w:val="9SCCHFormcontent"/>
              <w:tabs>
                <w:tab w:val="left" w:pos="1125"/>
              </w:tabs>
              <w:rPr>
                <w:rFonts w:ascii="Arial" w:hAnsi="Arial" w:cs="Arial"/>
                <w:sz w:val="24"/>
                <w:szCs w:val="24"/>
                <w:lang w:val="en-GB"/>
              </w:rPr>
            </w:pPr>
          </w:p>
          <w:p w14:paraId="7FCC839F" w14:textId="77777777" w:rsidR="006A4E0E" w:rsidRDefault="006A4E0E" w:rsidP="006A4E0E">
            <w:pPr>
              <w:pStyle w:val="9SCCHFormcontent"/>
              <w:tabs>
                <w:tab w:val="left" w:pos="1125"/>
              </w:tabs>
              <w:rPr>
                <w:rFonts w:ascii="Arial" w:hAnsi="Arial" w:cs="Arial"/>
                <w:sz w:val="24"/>
                <w:szCs w:val="24"/>
                <w:lang w:val="en-GB"/>
              </w:rPr>
            </w:pPr>
            <w:r>
              <w:rPr>
                <w:rFonts w:ascii="Arial" w:hAnsi="Arial" w:cs="Arial"/>
                <w:sz w:val="24"/>
                <w:szCs w:val="24"/>
                <w:lang w:val="en-GB"/>
              </w:rPr>
              <w:t xml:space="preserve">The CFO will take on board feedback. </w:t>
            </w:r>
            <w:r w:rsidRPr="006A4E0E">
              <w:rPr>
                <w:rFonts w:ascii="Arial" w:hAnsi="Arial" w:cs="Arial"/>
                <w:b/>
                <w:sz w:val="24"/>
                <w:szCs w:val="24"/>
                <w:lang w:val="en-GB"/>
              </w:rPr>
              <w:t xml:space="preserve">Action for </w:t>
            </w:r>
            <w:r>
              <w:rPr>
                <w:rFonts w:ascii="Arial" w:hAnsi="Arial" w:cs="Arial"/>
                <w:b/>
                <w:sz w:val="24"/>
                <w:szCs w:val="24"/>
                <w:lang w:val="en-GB"/>
              </w:rPr>
              <w:t>CFO</w:t>
            </w:r>
            <w:r>
              <w:rPr>
                <w:rFonts w:ascii="Arial" w:hAnsi="Arial" w:cs="Arial"/>
                <w:sz w:val="24"/>
                <w:szCs w:val="24"/>
                <w:lang w:val="en-GB"/>
              </w:rPr>
              <w:t xml:space="preserve">. </w:t>
            </w:r>
          </w:p>
          <w:p w14:paraId="0D510032" w14:textId="6A2DF2E7" w:rsidR="00C96D74" w:rsidRPr="00F1090C" w:rsidRDefault="00C96D74" w:rsidP="006A4E0E">
            <w:pPr>
              <w:pStyle w:val="9SCCHFormcontent"/>
              <w:tabs>
                <w:tab w:val="left" w:pos="1125"/>
              </w:tabs>
              <w:rPr>
                <w:rFonts w:ascii="Arial" w:hAnsi="Arial" w:cs="Arial"/>
                <w:sz w:val="24"/>
                <w:szCs w:val="24"/>
                <w:lang w:val="en-GB"/>
              </w:rPr>
            </w:pPr>
          </w:p>
        </w:tc>
        <w:tc>
          <w:tcPr>
            <w:tcW w:w="1559" w:type="dxa"/>
            <w:tcBorders>
              <w:top w:val="single" w:sz="4" w:space="0" w:color="auto"/>
              <w:bottom w:val="single" w:sz="4" w:space="0" w:color="auto"/>
            </w:tcBorders>
          </w:tcPr>
          <w:p w14:paraId="77813FF3" w14:textId="77777777" w:rsidR="00264F5C" w:rsidRPr="00C96D74" w:rsidRDefault="00264F5C" w:rsidP="00C66BAE">
            <w:pPr>
              <w:pStyle w:val="9SCCHFormcontent"/>
              <w:jc w:val="center"/>
              <w:rPr>
                <w:rFonts w:ascii="Arial" w:hAnsi="Arial" w:cs="Arial"/>
                <w:b/>
                <w:bCs w:val="0"/>
                <w:sz w:val="24"/>
                <w:szCs w:val="24"/>
                <w:lang w:val="en-GB"/>
              </w:rPr>
            </w:pPr>
          </w:p>
          <w:p w14:paraId="347F398D" w14:textId="77777777" w:rsidR="006A4E0E" w:rsidRPr="00C96D74" w:rsidRDefault="006A4E0E" w:rsidP="00C66BAE">
            <w:pPr>
              <w:pStyle w:val="9SCCHFormcontent"/>
              <w:jc w:val="center"/>
              <w:rPr>
                <w:rFonts w:ascii="Arial" w:hAnsi="Arial" w:cs="Arial"/>
                <w:b/>
                <w:bCs w:val="0"/>
                <w:sz w:val="24"/>
                <w:szCs w:val="24"/>
                <w:lang w:val="en-GB"/>
              </w:rPr>
            </w:pPr>
          </w:p>
          <w:p w14:paraId="0FCF9BD6" w14:textId="77777777" w:rsidR="006A4E0E" w:rsidRPr="00C96D74" w:rsidRDefault="006A4E0E" w:rsidP="00C66BAE">
            <w:pPr>
              <w:pStyle w:val="9SCCHFormcontent"/>
              <w:jc w:val="center"/>
              <w:rPr>
                <w:rFonts w:ascii="Arial" w:hAnsi="Arial" w:cs="Arial"/>
                <w:b/>
                <w:bCs w:val="0"/>
                <w:sz w:val="24"/>
                <w:szCs w:val="24"/>
                <w:lang w:val="en-GB"/>
              </w:rPr>
            </w:pPr>
          </w:p>
          <w:p w14:paraId="2A9A0A67" w14:textId="77777777" w:rsidR="006A4E0E" w:rsidRPr="00C96D74" w:rsidRDefault="006A4E0E" w:rsidP="00C66BAE">
            <w:pPr>
              <w:pStyle w:val="9SCCHFormcontent"/>
              <w:jc w:val="center"/>
              <w:rPr>
                <w:rFonts w:ascii="Arial" w:hAnsi="Arial" w:cs="Arial"/>
                <w:b/>
                <w:bCs w:val="0"/>
                <w:sz w:val="24"/>
                <w:szCs w:val="24"/>
                <w:lang w:val="en-GB"/>
              </w:rPr>
            </w:pPr>
          </w:p>
          <w:p w14:paraId="728DEAF4" w14:textId="77777777" w:rsidR="006A4E0E" w:rsidRPr="00C96D74" w:rsidRDefault="006A4E0E" w:rsidP="00C66BAE">
            <w:pPr>
              <w:pStyle w:val="9SCCHFormcontent"/>
              <w:jc w:val="center"/>
              <w:rPr>
                <w:rFonts w:ascii="Arial" w:hAnsi="Arial" w:cs="Arial"/>
                <w:b/>
                <w:bCs w:val="0"/>
                <w:sz w:val="24"/>
                <w:szCs w:val="24"/>
                <w:lang w:val="en-GB"/>
              </w:rPr>
            </w:pPr>
          </w:p>
          <w:p w14:paraId="497B952A" w14:textId="77777777" w:rsidR="006A4E0E" w:rsidRPr="00C96D74" w:rsidRDefault="006A4E0E" w:rsidP="00C66BAE">
            <w:pPr>
              <w:pStyle w:val="9SCCHFormcontent"/>
              <w:jc w:val="center"/>
              <w:rPr>
                <w:rFonts w:ascii="Arial" w:hAnsi="Arial" w:cs="Arial"/>
                <w:b/>
                <w:bCs w:val="0"/>
                <w:sz w:val="24"/>
                <w:szCs w:val="24"/>
                <w:lang w:val="en-GB"/>
              </w:rPr>
            </w:pPr>
          </w:p>
          <w:p w14:paraId="25165649" w14:textId="77777777" w:rsidR="006A4E0E" w:rsidRPr="00C96D74" w:rsidRDefault="006A4E0E" w:rsidP="00C66BAE">
            <w:pPr>
              <w:pStyle w:val="9SCCHFormcontent"/>
              <w:jc w:val="center"/>
              <w:rPr>
                <w:rFonts w:ascii="Arial" w:hAnsi="Arial" w:cs="Arial"/>
                <w:b/>
                <w:bCs w:val="0"/>
                <w:sz w:val="24"/>
                <w:szCs w:val="24"/>
                <w:lang w:val="en-GB"/>
              </w:rPr>
            </w:pPr>
          </w:p>
          <w:p w14:paraId="64F8E2D1" w14:textId="77777777" w:rsidR="006A4E0E" w:rsidRPr="00C96D74" w:rsidRDefault="006A4E0E" w:rsidP="00C66BAE">
            <w:pPr>
              <w:pStyle w:val="9SCCHFormcontent"/>
              <w:jc w:val="center"/>
              <w:rPr>
                <w:rFonts w:ascii="Arial" w:hAnsi="Arial" w:cs="Arial"/>
                <w:b/>
                <w:bCs w:val="0"/>
                <w:sz w:val="24"/>
                <w:szCs w:val="24"/>
                <w:lang w:val="en-GB"/>
              </w:rPr>
            </w:pPr>
          </w:p>
          <w:p w14:paraId="3B2263E3" w14:textId="77777777" w:rsidR="006A4E0E" w:rsidRPr="00C96D74" w:rsidRDefault="006A4E0E" w:rsidP="00C66BAE">
            <w:pPr>
              <w:pStyle w:val="9SCCHFormcontent"/>
              <w:jc w:val="center"/>
              <w:rPr>
                <w:rFonts w:ascii="Arial" w:hAnsi="Arial" w:cs="Arial"/>
                <w:b/>
                <w:bCs w:val="0"/>
                <w:sz w:val="24"/>
                <w:szCs w:val="24"/>
                <w:lang w:val="en-GB"/>
              </w:rPr>
            </w:pPr>
          </w:p>
          <w:p w14:paraId="315ECDE3" w14:textId="77777777" w:rsidR="006A4E0E" w:rsidRPr="00C96D74" w:rsidRDefault="006A4E0E" w:rsidP="00C66BAE">
            <w:pPr>
              <w:pStyle w:val="9SCCHFormcontent"/>
              <w:jc w:val="center"/>
              <w:rPr>
                <w:rFonts w:ascii="Arial" w:hAnsi="Arial" w:cs="Arial"/>
                <w:b/>
                <w:bCs w:val="0"/>
                <w:sz w:val="24"/>
                <w:szCs w:val="24"/>
                <w:lang w:val="en-GB"/>
              </w:rPr>
            </w:pPr>
          </w:p>
          <w:p w14:paraId="1D0D4FD0" w14:textId="77777777" w:rsidR="006A4E0E" w:rsidRPr="00C96D74" w:rsidRDefault="006A4E0E" w:rsidP="00C66BAE">
            <w:pPr>
              <w:pStyle w:val="9SCCHFormcontent"/>
              <w:jc w:val="center"/>
              <w:rPr>
                <w:rFonts w:ascii="Arial" w:hAnsi="Arial" w:cs="Arial"/>
                <w:b/>
                <w:bCs w:val="0"/>
                <w:sz w:val="24"/>
                <w:szCs w:val="24"/>
                <w:lang w:val="en-GB"/>
              </w:rPr>
            </w:pPr>
          </w:p>
          <w:p w14:paraId="22BBA9F1" w14:textId="77777777" w:rsidR="006A4E0E" w:rsidRPr="00C96D74" w:rsidRDefault="006A4E0E" w:rsidP="00C66BAE">
            <w:pPr>
              <w:pStyle w:val="9SCCHFormcontent"/>
              <w:jc w:val="center"/>
              <w:rPr>
                <w:rFonts w:ascii="Arial" w:hAnsi="Arial" w:cs="Arial"/>
                <w:b/>
                <w:bCs w:val="0"/>
                <w:sz w:val="24"/>
                <w:szCs w:val="24"/>
                <w:lang w:val="en-GB"/>
              </w:rPr>
            </w:pPr>
          </w:p>
          <w:p w14:paraId="1473520D" w14:textId="77777777" w:rsidR="006A4E0E" w:rsidRPr="00C96D74" w:rsidRDefault="006A4E0E" w:rsidP="00C66BAE">
            <w:pPr>
              <w:pStyle w:val="9SCCHFormcontent"/>
              <w:jc w:val="center"/>
              <w:rPr>
                <w:rFonts w:ascii="Arial" w:hAnsi="Arial" w:cs="Arial"/>
                <w:b/>
                <w:bCs w:val="0"/>
                <w:sz w:val="24"/>
                <w:szCs w:val="24"/>
                <w:lang w:val="en-GB"/>
              </w:rPr>
            </w:pPr>
          </w:p>
          <w:p w14:paraId="271F8BD9" w14:textId="77777777" w:rsidR="006A4E0E" w:rsidRPr="00C96D74" w:rsidRDefault="006A4E0E" w:rsidP="00C66BAE">
            <w:pPr>
              <w:pStyle w:val="9SCCHFormcontent"/>
              <w:jc w:val="center"/>
              <w:rPr>
                <w:rFonts w:ascii="Arial" w:hAnsi="Arial" w:cs="Arial"/>
                <w:b/>
                <w:bCs w:val="0"/>
                <w:sz w:val="24"/>
                <w:szCs w:val="24"/>
                <w:lang w:val="en-GB"/>
              </w:rPr>
            </w:pPr>
          </w:p>
          <w:p w14:paraId="0044D67B" w14:textId="77777777" w:rsidR="006A4E0E" w:rsidRPr="00C96D74" w:rsidRDefault="006A4E0E" w:rsidP="00C66BAE">
            <w:pPr>
              <w:pStyle w:val="9SCCHFormcontent"/>
              <w:jc w:val="center"/>
              <w:rPr>
                <w:rFonts w:ascii="Arial" w:hAnsi="Arial" w:cs="Arial"/>
                <w:b/>
                <w:bCs w:val="0"/>
                <w:sz w:val="24"/>
                <w:szCs w:val="24"/>
                <w:lang w:val="en-GB"/>
              </w:rPr>
            </w:pPr>
          </w:p>
          <w:p w14:paraId="6BE4ED92" w14:textId="77777777" w:rsidR="006A4E0E" w:rsidRPr="00C96D74" w:rsidRDefault="006A4E0E" w:rsidP="00C66BAE">
            <w:pPr>
              <w:pStyle w:val="9SCCHFormcontent"/>
              <w:jc w:val="center"/>
              <w:rPr>
                <w:rFonts w:ascii="Arial" w:hAnsi="Arial" w:cs="Arial"/>
                <w:b/>
                <w:bCs w:val="0"/>
                <w:sz w:val="24"/>
                <w:szCs w:val="24"/>
                <w:lang w:val="en-GB"/>
              </w:rPr>
            </w:pPr>
          </w:p>
          <w:p w14:paraId="487ADF6B" w14:textId="77777777" w:rsidR="006A4E0E" w:rsidRPr="00C96D74" w:rsidRDefault="006A4E0E" w:rsidP="00C66BAE">
            <w:pPr>
              <w:pStyle w:val="9SCCHFormcontent"/>
              <w:jc w:val="center"/>
              <w:rPr>
                <w:rFonts w:ascii="Arial" w:hAnsi="Arial" w:cs="Arial"/>
                <w:b/>
                <w:bCs w:val="0"/>
                <w:sz w:val="24"/>
                <w:szCs w:val="24"/>
                <w:lang w:val="en-GB"/>
              </w:rPr>
            </w:pPr>
          </w:p>
          <w:p w14:paraId="2CD9EAF5" w14:textId="77777777" w:rsidR="006A4E0E" w:rsidRPr="00C96D74" w:rsidRDefault="006A4E0E" w:rsidP="00C66BAE">
            <w:pPr>
              <w:pStyle w:val="9SCCHFormcontent"/>
              <w:jc w:val="center"/>
              <w:rPr>
                <w:rFonts w:ascii="Arial" w:hAnsi="Arial" w:cs="Arial"/>
                <w:b/>
                <w:bCs w:val="0"/>
                <w:sz w:val="24"/>
                <w:szCs w:val="24"/>
                <w:lang w:val="en-GB"/>
              </w:rPr>
            </w:pPr>
          </w:p>
          <w:p w14:paraId="3F177FBD" w14:textId="77777777" w:rsidR="006A4E0E" w:rsidRPr="00C96D74" w:rsidRDefault="006A4E0E" w:rsidP="00C66BAE">
            <w:pPr>
              <w:pStyle w:val="9SCCHFormcontent"/>
              <w:jc w:val="center"/>
              <w:rPr>
                <w:rFonts w:ascii="Arial" w:hAnsi="Arial" w:cs="Arial"/>
                <w:b/>
                <w:bCs w:val="0"/>
                <w:sz w:val="24"/>
                <w:szCs w:val="24"/>
                <w:lang w:val="en-GB"/>
              </w:rPr>
            </w:pPr>
          </w:p>
          <w:p w14:paraId="038C3B1F" w14:textId="77777777" w:rsidR="006A4E0E" w:rsidRPr="00C96D74" w:rsidRDefault="006A4E0E" w:rsidP="00C66BAE">
            <w:pPr>
              <w:pStyle w:val="9SCCHFormcontent"/>
              <w:jc w:val="center"/>
              <w:rPr>
                <w:rFonts w:ascii="Arial" w:hAnsi="Arial" w:cs="Arial"/>
                <w:b/>
                <w:bCs w:val="0"/>
                <w:sz w:val="24"/>
                <w:szCs w:val="24"/>
                <w:lang w:val="en-GB"/>
              </w:rPr>
            </w:pPr>
          </w:p>
          <w:p w14:paraId="35C4D659" w14:textId="77777777" w:rsidR="006A4E0E" w:rsidRPr="00C96D74" w:rsidRDefault="006A4E0E" w:rsidP="00C66BAE">
            <w:pPr>
              <w:pStyle w:val="9SCCHFormcontent"/>
              <w:jc w:val="center"/>
              <w:rPr>
                <w:rFonts w:ascii="Arial" w:hAnsi="Arial" w:cs="Arial"/>
                <w:b/>
                <w:bCs w:val="0"/>
                <w:sz w:val="24"/>
                <w:szCs w:val="24"/>
                <w:lang w:val="en-GB"/>
              </w:rPr>
            </w:pPr>
          </w:p>
          <w:p w14:paraId="5B5FF61D" w14:textId="77777777" w:rsidR="006A4E0E" w:rsidRPr="00C96D74" w:rsidRDefault="006A4E0E" w:rsidP="00C66BAE">
            <w:pPr>
              <w:pStyle w:val="9SCCHFormcontent"/>
              <w:jc w:val="center"/>
              <w:rPr>
                <w:rFonts w:ascii="Arial" w:hAnsi="Arial" w:cs="Arial"/>
                <w:b/>
                <w:bCs w:val="0"/>
                <w:sz w:val="24"/>
                <w:szCs w:val="24"/>
                <w:lang w:val="en-GB"/>
              </w:rPr>
            </w:pPr>
          </w:p>
          <w:p w14:paraId="0B7191F4" w14:textId="6649CABF" w:rsidR="006A4E0E" w:rsidRPr="00C96D74" w:rsidRDefault="006A4E0E" w:rsidP="00C66BAE">
            <w:pPr>
              <w:pStyle w:val="9SCCHFormcontent"/>
              <w:jc w:val="center"/>
              <w:rPr>
                <w:rFonts w:ascii="Arial" w:hAnsi="Arial" w:cs="Arial"/>
                <w:b/>
                <w:bCs w:val="0"/>
                <w:sz w:val="24"/>
                <w:szCs w:val="24"/>
                <w:lang w:val="en-GB"/>
              </w:rPr>
            </w:pPr>
            <w:r w:rsidRPr="00C96D74">
              <w:rPr>
                <w:rFonts w:ascii="Arial" w:hAnsi="Arial" w:cs="Arial"/>
                <w:b/>
                <w:bCs w:val="0"/>
                <w:sz w:val="24"/>
                <w:szCs w:val="24"/>
                <w:lang w:val="en-GB"/>
              </w:rPr>
              <w:t>Martin</w:t>
            </w:r>
          </w:p>
        </w:tc>
      </w:tr>
      <w:tr w:rsidR="00264F5C" w:rsidRPr="00D63BCF" w14:paraId="04E8FFCD" w14:textId="77777777" w:rsidTr="00264F5C">
        <w:trPr>
          <w:trHeight w:val="510"/>
        </w:trPr>
        <w:tc>
          <w:tcPr>
            <w:tcW w:w="568" w:type="dxa"/>
            <w:tcBorders>
              <w:top w:val="single" w:sz="4" w:space="0" w:color="auto"/>
              <w:bottom w:val="single" w:sz="4" w:space="0" w:color="auto"/>
            </w:tcBorders>
          </w:tcPr>
          <w:p w14:paraId="4CFC77F4" w14:textId="77777777" w:rsidR="00264F5C" w:rsidRPr="00D63BCF" w:rsidRDefault="00264F5C" w:rsidP="009F25E7">
            <w:pPr>
              <w:pStyle w:val="9SCCHFormcontent"/>
              <w:numPr>
                <w:ilvl w:val="0"/>
                <w:numId w:val="2"/>
              </w:numPr>
              <w:rPr>
                <w:rFonts w:ascii="Arial" w:hAnsi="Arial" w:cs="Arial"/>
                <w:b/>
                <w:sz w:val="24"/>
                <w:szCs w:val="24"/>
                <w:lang w:val="en-GB"/>
              </w:rPr>
            </w:pPr>
          </w:p>
        </w:tc>
        <w:tc>
          <w:tcPr>
            <w:tcW w:w="8840" w:type="dxa"/>
            <w:tcBorders>
              <w:top w:val="single" w:sz="4" w:space="0" w:color="auto"/>
              <w:bottom w:val="single" w:sz="4" w:space="0" w:color="auto"/>
            </w:tcBorders>
          </w:tcPr>
          <w:p w14:paraId="0C92A1BD" w14:textId="77777777" w:rsidR="00264F5C" w:rsidRPr="00D63BCF" w:rsidRDefault="00264F5C" w:rsidP="009F25E7">
            <w:pPr>
              <w:pStyle w:val="9SCCHFormcontent"/>
              <w:tabs>
                <w:tab w:val="left" w:pos="1125"/>
              </w:tabs>
              <w:rPr>
                <w:rFonts w:ascii="Arial" w:hAnsi="Arial" w:cs="Arial"/>
                <w:b/>
                <w:sz w:val="24"/>
                <w:szCs w:val="24"/>
                <w:lang w:val="en-GB"/>
              </w:rPr>
            </w:pPr>
            <w:r w:rsidRPr="00D63BCF">
              <w:rPr>
                <w:rFonts w:ascii="Arial" w:hAnsi="Arial" w:cs="Arial"/>
                <w:b/>
                <w:sz w:val="24"/>
                <w:szCs w:val="24"/>
                <w:lang w:val="en-GB"/>
              </w:rPr>
              <w:t xml:space="preserve">Insurance Update   </w:t>
            </w:r>
          </w:p>
          <w:p w14:paraId="705377D2" w14:textId="77777777" w:rsidR="003B2993" w:rsidRPr="00D63BCF" w:rsidRDefault="003B2993" w:rsidP="009F25E7">
            <w:pPr>
              <w:pStyle w:val="9SCCHFormcontent"/>
              <w:tabs>
                <w:tab w:val="left" w:pos="1125"/>
              </w:tabs>
              <w:rPr>
                <w:rFonts w:ascii="Arial" w:hAnsi="Arial" w:cs="Arial"/>
                <w:b/>
                <w:sz w:val="24"/>
                <w:szCs w:val="24"/>
                <w:lang w:val="en-GB"/>
              </w:rPr>
            </w:pPr>
          </w:p>
          <w:p w14:paraId="4D289AEA" w14:textId="77777777" w:rsidR="003B2993" w:rsidRPr="00D63BCF" w:rsidRDefault="003B2993" w:rsidP="003B2993">
            <w:pPr>
              <w:shd w:val="clear" w:color="auto" w:fill="FFFFFF"/>
              <w:rPr>
                <w:rFonts w:ascii="Arial" w:hAnsi="Arial" w:cs="Arial"/>
                <w:sz w:val="24"/>
              </w:rPr>
            </w:pPr>
            <w:r w:rsidRPr="00D63BCF">
              <w:rPr>
                <w:rFonts w:ascii="Arial" w:hAnsi="Arial" w:cs="Arial"/>
                <w:sz w:val="24"/>
              </w:rPr>
              <w:t xml:space="preserve">The CFO advised that the Exec Team reports to </w:t>
            </w:r>
            <w:proofErr w:type="spellStart"/>
            <w:r w:rsidRPr="00D63BCF">
              <w:rPr>
                <w:rFonts w:ascii="Arial" w:hAnsi="Arial" w:cs="Arial"/>
                <w:sz w:val="24"/>
              </w:rPr>
              <w:t>ARaC</w:t>
            </w:r>
            <w:proofErr w:type="spellEnd"/>
            <w:r w:rsidRPr="00D63BCF">
              <w:rPr>
                <w:rFonts w:ascii="Arial" w:hAnsi="Arial" w:cs="Arial"/>
                <w:sz w:val="24"/>
              </w:rPr>
              <w:t xml:space="preserve"> on the current insurance cover in place for the College. The only area that the College did not insure at the last renewal was for Terrorism cover as this was deemed to be low risk.</w:t>
            </w:r>
          </w:p>
          <w:p w14:paraId="29CBE4F1" w14:textId="77777777" w:rsidR="003B2993" w:rsidRPr="00D63BCF" w:rsidRDefault="003B2993" w:rsidP="003B2993">
            <w:pPr>
              <w:shd w:val="clear" w:color="auto" w:fill="FFFFFF"/>
              <w:rPr>
                <w:rFonts w:ascii="Arial" w:hAnsi="Arial" w:cs="Arial"/>
                <w:sz w:val="24"/>
              </w:rPr>
            </w:pPr>
          </w:p>
          <w:p w14:paraId="0E1AB48A" w14:textId="77777777" w:rsidR="003B2993" w:rsidRPr="00D63BCF" w:rsidRDefault="003B2993" w:rsidP="003B2993">
            <w:pPr>
              <w:pStyle w:val="NormalWeb"/>
              <w:shd w:val="clear" w:color="auto" w:fill="FFFFFF"/>
              <w:rPr>
                <w:rFonts w:ascii="Arial" w:hAnsi="Arial" w:cs="Arial"/>
              </w:rPr>
            </w:pPr>
            <w:r w:rsidRPr="00D63BCF">
              <w:rPr>
                <w:rFonts w:ascii="Arial" w:hAnsi="Arial" w:cs="Arial"/>
                <w:lang w:val="en-GB"/>
              </w:rPr>
              <w:t xml:space="preserve">The </w:t>
            </w:r>
            <w:r w:rsidRPr="00D63BCF">
              <w:rPr>
                <w:rFonts w:ascii="Arial" w:hAnsi="Arial" w:cs="Arial"/>
              </w:rPr>
              <w:t>Committee noted that the College is in a long-term arrangement for the provision of insurance through its new brokerage service. Cover is reviewed on an annual basis The new policy year commenced on 01 August 2021.</w:t>
            </w:r>
          </w:p>
          <w:p w14:paraId="318CD472" w14:textId="77777777" w:rsidR="003B2993" w:rsidRPr="00D63BCF" w:rsidRDefault="003B2993" w:rsidP="003B2993">
            <w:pPr>
              <w:pStyle w:val="9SCCHFormcontent"/>
              <w:tabs>
                <w:tab w:val="left" w:pos="1125"/>
              </w:tabs>
              <w:rPr>
                <w:rFonts w:ascii="Arial" w:hAnsi="Arial" w:cs="Arial"/>
                <w:bCs w:val="0"/>
                <w:sz w:val="24"/>
                <w:szCs w:val="24"/>
                <w:lang w:val="en-US" w:eastAsia="en-US"/>
              </w:rPr>
            </w:pPr>
          </w:p>
          <w:p w14:paraId="701ED713" w14:textId="77777777" w:rsidR="003B2993" w:rsidRDefault="003B2993" w:rsidP="003B2993">
            <w:pPr>
              <w:pStyle w:val="9SCCHFormcontent"/>
              <w:tabs>
                <w:tab w:val="left" w:pos="1125"/>
              </w:tabs>
              <w:rPr>
                <w:rFonts w:ascii="Arial" w:hAnsi="Arial" w:cs="Arial"/>
                <w:bCs w:val="0"/>
                <w:sz w:val="24"/>
                <w:szCs w:val="24"/>
                <w:lang w:val="en-US" w:eastAsia="en-US"/>
              </w:rPr>
            </w:pPr>
            <w:r w:rsidRPr="00D63BCF">
              <w:rPr>
                <w:rFonts w:ascii="Arial" w:hAnsi="Arial" w:cs="Arial"/>
                <w:bCs w:val="0"/>
                <w:sz w:val="24"/>
                <w:szCs w:val="24"/>
                <w:lang w:val="en-US" w:eastAsia="en-US"/>
              </w:rPr>
              <w:t>The Committee were advised there are currently there are no open claims in process.</w:t>
            </w:r>
          </w:p>
          <w:p w14:paraId="02BEE9BE" w14:textId="6E849A42" w:rsidR="00C96D74" w:rsidRPr="00D63BCF" w:rsidRDefault="00C96D74" w:rsidP="003B2993">
            <w:pPr>
              <w:pStyle w:val="9SCCHFormcontent"/>
              <w:tabs>
                <w:tab w:val="left" w:pos="1125"/>
              </w:tabs>
              <w:rPr>
                <w:rFonts w:ascii="Arial" w:hAnsi="Arial" w:cs="Arial"/>
                <w:b/>
                <w:sz w:val="24"/>
                <w:szCs w:val="24"/>
                <w:lang w:val="en-GB"/>
              </w:rPr>
            </w:pPr>
          </w:p>
        </w:tc>
        <w:tc>
          <w:tcPr>
            <w:tcW w:w="1559" w:type="dxa"/>
            <w:tcBorders>
              <w:top w:val="single" w:sz="4" w:space="0" w:color="auto"/>
              <w:bottom w:val="single" w:sz="4" w:space="0" w:color="auto"/>
            </w:tcBorders>
          </w:tcPr>
          <w:p w14:paraId="7119C6B5" w14:textId="77777777" w:rsidR="00264F5C" w:rsidRPr="00C96D74" w:rsidRDefault="00264F5C" w:rsidP="009F25E7">
            <w:pPr>
              <w:pStyle w:val="9SCCHFormcontent"/>
              <w:rPr>
                <w:rFonts w:ascii="Arial" w:hAnsi="Arial" w:cs="Arial"/>
                <w:b/>
                <w:bCs w:val="0"/>
                <w:sz w:val="24"/>
                <w:szCs w:val="24"/>
                <w:lang w:val="en-GB"/>
              </w:rPr>
            </w:pPr>
          </w:p>
        </w:tc>
      </w:tr>
      <w:tr w:rsidR="00264F5C" w:rsidRPr="00D63BCF" w14:paraId="020518A1" w14:textId="77777777" w:rsidTr="00264F5C">
        <w:trPr>
          <w:trHeight w:val="510"/>
        </w:trPr>
        <w:tc>
          <w:tcPr>
            <w:tcW w:w="568" w:type="dxa"/>
            <w:tcBorders>
              <w:top w:val="single" w:sz="4" w:space="0" w:color="auto"/>
              <w:bottom w:val="single" w:sz="4" w:space="0" w:color="auto"/>
            </w:tcBorders>
          </w:tcPr>
          <w:p w14:paraId="79AA1131" w14:textId="77777777" w:rsidR="00264F5C" w:rsidRPr="00D63BCF" w:rsidRDefault="00264F5C" w:rsidP="009F25E7">
            <w:pPr>
              <w:pStyle w:val="9SCCHFormcontent"/>
              <w:numPr>
                <w:ilvl w:val="0"/>
                <w:numId w:val="2"/>
              </w:numPr>
              <w:rPr>
                <w:rFonts w:ascii="Arial" w:hAnsi="Arial" w:cs="Arial"/>
                <w:bCs w:val="0"/>
                <w:sz w:val="24"/>
                <w:szCs w:val="24"/>
                <w:lang w:val="en-GB"/>
              </w:rPr>
            </w:pPr>
          </w:p>
        </w:tc>
        <w:tc>
          <w:tcPr>
            <w:tcW w:w="8840" w:type="dxa"/>
            <w:tcBorders>
              <w:top w:val="single" w:sz="4" w:space="0" w:color="auto"/>
              <w:bottom w:val="single" w:sz="4" w:space="0" w:color="auto"/>
            </w:tcBorders>
          </w:tcPr>
          <w:p w14:paraId="0C628E13" w14:textId="77777777" w:rsidR="00264F5C" w:rsidRPr="00D63BCF" w:rsidRDefault="00264F5C" w:rsidP="009F25E7">
            <w:pPr>
              <w:pStyle w:val="9SCCHFormcontent"/>
              <w:tabs>
                <w:tab w:val="left" w:pos="1125"/>
              </w:tabs>
              <w:rPr>
                <w:rFonts w:ascii="Arial" w:hAnsi="Arial" w:cs="Arial"/>
                <w:b/>
                <w:bCs w:val="0"/>
                <w:sz w:val="24"/>
                <w:szCs w:val="24"/>
                <w:lang w:val="en-GB"/>
              </w:rPr>
            </w:pPr>
            <w:r w:rsidRPr="00D63BCF">
              <w:rPr>
                <w:rFonts w:ascii="Arial" w:hAnsi="Arial" w:cs="Arial"/>
                <w:b/>
                <w:bCs w:val="0"/>
                <w:sz w:val="24"/>
                <w:szCs w:val="24"/>
                <w:lang w:val="en-GB"/>
              </w:rPr>
              <w:t xml:space="preserve">Barclays Bank Loans – Letters of variation: LIBOR Transition </w:t>
            </w:r>
          </w:p>
          <w:p w14:paraId="3BF11963" w14:textId="77777777" w:rsidR="003B2993" w:rsidRPr="00D63BCF" w:rsidRDefault="003B2993" w:rsidP="009F25E7">
            <w:pPr>
              <w:pStyle w:val="9SCCHFormcontent"/>
              <w:tabs>
                <w:tab w:val="left" w:pos="1125"/>
              </w:tabs>
              <w:rPr>
                <w:rFonts w:ascii="Arial" w:hAnsi="Arial" w:cs="Arial"/>
                <w:bCs w:val="0"/>
                <w:sz w:val="24"/>
                <w:szCs w:val="24"/>
                <w:lang w:val="en-GB"/>
              </w:rPr>
            </w:pPr>
          </w:p>
          <w:p w14:paraId="2B67C46E" w14:textId="77777777" w:rsidR="003B2993" w:rsidRDefault="003B2993" w:rsidP="003B2993">
            <w:pPr>
              <w:shd w:val="clear" w:color="auto" w:fill="FFFFFF"/>
              <w:rPr>
                <w:rFonts w:ascii="Arial" w:hAnsi="Arial" w:cs="Arial"/>
                <w:sz w:val="24"/>
              </w:rPr>
            </w:pPr>
            <w:r w:rsidRPr="00D63BCF">
              <w:rPr>
                <w:rFonts w:ascii="Arial" w:hAnsi="Arial" w:cs="Arial"/>
                <w:sz w:val="24"/>
              </w:rPr>
              <w:t xml:space="preserve">The CFO advised </w:t>
            </w:r>
            <w:r w:rsidR="002D764E">
              <w:rPr>
                <w:rFonts w:ascii="Arial" w:hAnsi="Arial" w:cs="Arial"/>
                <w:sz w:val="24"/>
              </w:rPr>
              <w:t xml:space="preserve">LIBOR will cease. The CFO has attended sessions where this has been discussed at length. </w:t>
            </w:r>
            <w:r w:rsidRPr="00D63BCF">
              <w:rPr>
                <w:rFonts w:ascii="Arial" w:hAnsi="Arial" w:cs="Arial"/>
                <w:sz w:val="24"/>
              </w:rPr>
              <w:t xml:space="preserve"> </w:t>
            </w:r>
            <w:r w:rsidR="002D764E">
              <w:rPr>
                <w:rFonts w:ascii="Arial" w:hAnsi="Arial" w:cs="Arial"/>
                <w:sz w:val="24"/>
              </w:rPr>
              <w:t xml:space="preserve">The CFO confirmed there is no change in the loan agreement or covenant, just how interest is calculated. </w:t>
            </w:r>
          </w:p>
          <w:p w14:paraId="46E78528" w14:textId="77777777" w:rsidR="002D764E" w:rsidRDefault="002D764E" w:rsidP="003B2993">
            <w:pPr>
              <w:shd w:val="clear" w:color="auto" w:fill="FFFFFF"/>
              <w:rPr>
                <w:rFonts w:ascii="Arial" w:hAnsi="Arial" w:cs="Arial"/>
                <w:sz w:val="24"/>
              </w:rPr>
            </w:pPr>
          </w:p>
          <w:p w14:paraId="3AEC172A" w14:textId="77777777" w:rsidR="002D764E" w:rsidRDefault="002D764E" w:rsidP="003B2993">
            <w:pPr>
              <w:shd w:val="clear" w:color="auto" w:fill="FFFFFF"/>
              <w:rPr>
                <w:rFonts w:ascii="Arial" w:hAnsi="Arial" w:cs="Arial"/>
                <w:sz w:val="24"/>
              </w:rPr>
            </w:pPr>
            <w:r>
              <w:rPr>
                <w:rFonts w:ascii="Arial" w:hAnsi="Arial" w:cs="Arial"/>
                <w:sz w:val="24"/>
              </w:rPr>
              <w:t>The Committee considered the following recommendations:</w:t>
            </w:r>
          </w:p>
          <w:p w14:paraId="0E41729D" w14:textId="77777777" w:rsidR="002D764E" w:rsidRDefault="002D764E" w:rsidP="003B2993">
            <w:pPr>
              <w:shd w:val="clear" w:color="auto" w:fill="FFFFFF"/>
              <w:rPr>
                <w:rFonts w:ascii="Arial" w:hAnsi="Arial" w:cs="Arial"/>
                <w:sz w:val="24"/>
              </w:rPr>
            </w:pPr>
          </w:p>
          <w:p w14:paraId="7FD6A807" w14:textId="77777777" w:rsidR="002D764E" w:rsidRPr="002D764E" w:rsidRDefault="002D764E" w:rsidP="002D764E">
            <w:pPr>
              <w:pStyle w:val="ListParagraph"/>
              <w:numPr>
                <w:ilvl w:val="0"/>
                <w:numId w:val="36"/>
              </w:numPr>
              <w:rPr>
                <w:rFonts w:ascii="Arial" w:hAnsi="Arial" w:cs="Arial"/>
                <w:sz w:val="24"/>
              </w:rPr>
            </w:pPr>
            <w:r w:rsidRPr="002D764E">
              <w:rPr>
                <w:rFonts w:ascii="Arial" w:hAnsi="Arial" w:cs="Arial"/>
                <w:sz w:val="24"/>
              </w:rPr>
              <w:t>That the terms and conditions (including the Amendments, the related transition away from LIBOR and, where relevant, the security representations) set out in the Letter of Variation are in the interests of and for the benefit of the College and are most likely to promote the success of the College for the benefit of the members as a whole and that such terms and conditions of the Letter of Variation be and are approved and accepted.</w:t>
            </w:r>
          </w:p>
          <w:p w14:paraId="68F9212E" w14:textId="77777777" w:rsidR="002D764E" w:rsidRPr="002D764E" w:rsidRDefault="002D764E" w:rsidP="002D764E">
            <w:pPr>
              <w:pStyle w:val="ListParagraph"/>
              <w:rPr>
                <w:rFonts w:ascii="Arial" w:hAnsi="Arial" w:cs="Arial"/>
                <w:sz w:val="24"/>
              </w:rPr>
            </w:pPr>
          </w:p>
          <w:p w14:paraId="387ADFAB" w14:textId="77777777" w:rsidR="002D764E" w:rsidRPr="002D764E" w:rsidRDefault="002D764E" w:rsidP="002D764E">
            <w:pPr>
              <w:pStyle w:val="ListParagraph"/>
              <w:numPr>
                <w:ilvl w:val="0"/>
                <w:numId w:val="36"/>
              </w:numPr>
              <w:rPr>
                <w:rFonts w:ascii="Arial" w:hAnsi="Arial" w:cs="Arial"/>
                <w:sz w:val="24"/>
              </w:rPr>
            </w:pPr>
            <w:r w:rsidRPr="002D764E">
              <w:rPr>
                <w:rFonts w:ascii="Arial" w:hAnsi="Arial" w:cs="Arial"/>
                <w:sz w:val="24"/>
              </w:rPr>
              <w:t>That the College has considered whether it needs to obtain independent professional advice (legal, financial or otherwise), prior to resolving to enter into the Letter of Variation and (whether on the basis of such advice or otherwise) it has made its own independent decision to enter into the Letter of Variation and understands the terms, conditions and risks involved.</w:t>
            </w:r>
          </w:p>
          <w:p w14:paraId="5CE3638F" w14:textId="77777777" w:rsidR="002D764E" w:rsidRPr="002D764E" w:rsidRDefault="002D764E" w:rsidP="002D764E">
            <w:pPr>
              <w:pStyle w:val="ListParagraph"/>
              <w:rPr>
                <w:rFonts w:ascii="Arial" w:hAnsi="Arial" w:cs="Arial"/>
                <w:sz w:val="24"/>
              </w:rPr>
            </w:pPr>
          </w:p>
          <w:p w14:paraId="1A6F46E2" w14:textId="77777777" w:rsidR="002D764E" w:rsidRPr="002D764E" w:rsidRDefault="002D764E" w:rsidP="002D764E">
            <w:pPr>
              <w:pStyle w:val="ListParagraph"/>
              <w:numPr>
                <w:ilvl w:val="0"/>
                <w:numId w:val="29"/>
              </w:numPr>
              <w:rPr>
                <w:rFonts w:ascii="Arial" w:hAnsi="Arial" w:cs="Arial"/>
                <w:sz w:val="24"/>
              </w:rPr>
            </w:pPr>
            <w:r w:rsidRPr="002D764E">
              <w:rPr>
                <w:rFonts w:ascii="Arial" w:hAnsi="Arial" w:cs="Arial"/>
                <w:sz w:val="24"/>
              </w:rPr>
              <w:t>That Rebecca Conroy and Mark Fisher are authorised to sign the Letter of Variation on behalf of the College to indicate acceptance of the terms and conditions.</w:t>
            </w:r>
          </w:p>
          <w:p w14:paraId="39FF0F17" w14:textId="77777777" w:rsidR="002D764E" w:rsidRPr="002D764E" w:rsidRDefault="002D764E" w:rsidP="002D764E">
            <w:pPr>
              <w:pStyle w:val="ListParagraph"/>
              <w:rPr>
                <w:rFonts w:ascii="Arial" w:hAnsi="Arial" w:cs="Arial"/>
                <w:sz w:val="24"/>
              </w:rPr>
            </w:pPr>
          </w:p>
          <w:p w14:paraId="08F2A7AC" w14:textId="77777777" w:rsidR="002D764E" w:rsidRPr="002D764E" w:rsidRDefault="002D764E" w:rsidP="002D764E">
            <w:pPr>
              <w:pStyle w:val="ListParagraph"/>
              <w:numPr>
                <w:ilvl w:val="0"/>
                <w:numId w:val="29"/>
              </w:numPr>
              <w:rPr>
                <w:rFonts w:ascii="Arial" w:hAnsi="Arial" w:cs="Arial"/>
                <w:sz w:val="24"/>
              </w:rPr>
            </w:pPr>
            <w:r w:rsidRPr="002D764E">
              <w:rPr>
                <w:rFonts w:ascii="Arial" w:hAnsi="Arial" w:cs="Arial"/>
                <w:sz w:val="24"/>
              </w:rPr>
              <w:t>That the Bank is authorised to act in all matters concerning the Facility as amended by the Letter of Variation upon instruction from the College signed in accordance with the Bank's mandate for any of the accounts of the College held with the Bank current from time to time.</w:t>
            </w:r>
          </w:p>
          <w:p w14:paraId="60171B71" w14:textId="77777777" w:rsidR="002D764E" w:rsidRPr="002D764E" w:rsidRDefault="002D764E" w:rsidP="002D764E">
            <w:pPr>
              <w:pStyle w:val="ListParagraph"/>
              <w:rPr>
                <w:rFonts w:ascii="Arial" w:hAnsi="Arial" w:cs="Arial"/>
                <w:sz w:val="24"/>
              </w:rPr>
            </w:pPr>
          </w:p>
          <w:p w14:paraId="7184B376" w14:textId="77777777" w:rsidR="002D764E" w:rsidRPr="002D764E" w:rsidRDefault="002D764E" w:rsidP="002D764E">
            <w:pPr>
              <w:pStyle w:val="ListParagraph"/>
              <w:numPr>
                <w:ilvl w:val="0"/>
                <w:numId w:val="29"/>
              </w:numPr>
              <w:rPr>
                <w:rFonts w:ascii="Arial" w:hAnsi="Arial" w:cs="Arial"/>
                <w:sz w:val="24"/>
              </w:rPr>
            </w:pPr>
            <w:r w:rsidRPr="002D764E">
              <w:rPr>
                <w:rFonts w:ascii="Arial" w:hAnsi="Arial" w:cs="Arial"/>
                <w:sz w:val="24"/>
              </w:rPr>
              <w:t>That, if applicable, any Security provided by the College and any other Security Providers will continue to guarantee and/or secure the Facility Document(s) as amended by the Amendments.</w:t>
            </w:r>
          </w:p>
          <w:p w14:paraId="0AE5A7E9" w14:textId="77777777" w:rsidR="002D764E" w:rsidRDefault="002D764E" w:rsidP="003B2993">
            <w:pPr>
              <w:shd w:val="clear" w:color="auto" w:fill="FFFFFF"/>
              <w:rPr>
                <w:rFonts w:ascii="Arial" w:hAnsi="Arial" w:cs="Arial"/>
                <w:sz w:val="24"/>
              </w:rPr>
            </w:pPr>
          </w:p>
          <w:p w14:paraId="27675ACE" w14:textId="12616C56" w:rsidR="002D764E" w:rsidRDefault="002D764E" w:rsidP="003B2993">
            <w:pPr>
              <w:shd w:val="clear" w:color="auto" w:fill="FFFFFF"/>
              <w:rPr>
                <w:rFonts w:ascii="Arial" w:hAnsi="Arial" w:cs="Arial"/>
                <w:sz w:val="24"/>
              </w:rPr>
            </w:pPr>
            <w:r>
              <w:rPr>
                <w:rFonts w:ascii="Arial" w:hAnsi="Arial" w:cs="Arial"/>
                <w:sz w:val="24"/>
              </w:rPr>
              <w:t xml:space="preserve">Tom asked what the other options </w:t>
            </w:r>
            <w:r w:rsidR="00C96D74">
              <w:rPr>
                <w:rFonts w:ascii="Arial" w:hAnsi="Arial" w:cs="Arial"/>
                <w:sz w:val="24"/>
              </w:rPr>
              <w:t>we</w:t>
            </w:r>
            <w:r>
              <w:rPr>
                <w:rFonts w:ascii="Arial" w:hAnsi="Arial" w:cs="Arial"/>
                <w:sz w:val="24"/>
              </w:rPr>
              <w:t xml:space="preserve">re. </w:t>
            </w:r>
          </w:p>
          <w:p w14:paraId="43135D6A" w14:textId="77777777" w:rsidR="002D764E" w:rsidRDefault="002D764E" w:rsidP="003B2993">
            <w:pPr>
              <w:shd w:val="clear" w:color="auto" w:fill="FFFFFF"/>
              <w:rPr>
                <w:rFonts w:ascii="Arial" w:hAnsi="Arial" w:cs="Arial"/>
                <w:sz w:val="24"/>
              </w:rPr>
            </w:pPr>
          </w:p>
          <w:p w14:paraId="58F37769" w14:textId="77777777" w:rsidR="006A4E0E" w:rsidRPr="00D63BCF" w:rsidRDefault="006A4E0E" w:rsidP="003B2993">
            <w:pPr>
              <w:shd w:val="clear" w:color="auto" w:fill="FFFFFF"/>
              <w:rPr>
                <w:rFonts w:ascii="Arial" w:hAnsi="Arial" w:cs="Arial"/>
                <w:sz w:val="24"/>
              </w:rPr>
            </w:pPr>
            <w:r w:rsidRPr="006A4E0E">
              <w:rPr>
                <w:rFonts w:ascii="Arial" w:hAnsi="Arial" w:cs="Arial"/>
                <w:b/>
                <w:sz w:val="24"/>
              </w:rPr>
              <w:t>Resolution</w:t>
            </w:r>
            <w:r>
              <w:rPr>
                <w:rFonts w:ascii="Arial" w:hAnsi="Arial" w:cs="Arial"/>
                <w:sz w:val="24"/>
              </w:rPr>
              <w:t xml:space="preserve"> </w:t>
            </w:r>
          </w:p>
          <w:p w14:paraId="0F38D110" w14:textId="77777777" w:rsidR="003B2993" w:rsidRPr="00D63BCF" w:rsidRDefault="002D764E" w:rsidP="002D764E">
            <w:pPr>
              <w:pStyle w:val="9SCCHFormcontent"/>
              <w:tabs>
                <w:tab w:val="left" w:pos="1125"/>
              </w:tabs>
              <w:rPr>
                <w:rFonts w:ascii="Arial" w:hAnsi="Arial" w:cs="Arial"/>
                <w:bCs w:val="0"/>
                <w:sz w:val="24"/>
                <w:szCs w:val="24"/>
                <w:lang w:val="en-GB"/>
              </w:rPr>
            </w:pPr>
            <w:r w:rsidRPr="002D764E">
              <w:rPr>
                <w:rFonts w:ascii="Arial" w:hAnsi="Arial" w:cs="Arial"/>
                <w:bCs w:val="0"/>
                <w:sz w:val="24"/>
                <w:szCs w:val="24"/>
                <w:lang w:val="en-GB"/>
              </w:rPr>
              <w:t>The</w:t>
            </w:r>
            <w:r>
              <w:rPr>
                <w:rFonts w:ascii="Arial" w:hAnsi="Arial" w:cs="Arial"/>
                <w:bCs w:val="0"/>
                <w:sz w:val="24"/>
                <w:szCs w:val="24"/>
                <w:lang w:val="en-GB"/>
              </w:rPr>
              <w:t xml:space="preserve"> Committee will recommend the above approvals to Board in October 2021. </w:t>
            </w:r>
            <w:r w:rsidR="006A4E0E" w:rsidRPr="00C66BAE">
              <w:rPr>
                <w:rFonts w:ascii="Arial" w:hAnsi="Arial" w:cs="Arial"/>
                <w:b/>
                <w:sz w:val="24"/>
                <w:szCs w:val="24"/>
                <w:lang w:val="en-GB"/>
              </w:rPr>
              <w:t xml:space="preserve">Action for </w:t>
            </w:r>
            <w:proofErr w:type="spellStart"/>
            <w:r w:rsidR="006A4E0E" w:rsidRPr="00C66BAE">
              <w:rPr>
                <w:rFonts w:ascii="Arial" w:hAnsi="Arial" w:cs="Arial"/>
                <w:b/>
                <w:sz w:val="24"/>
                <w:szCs w:val="24"/>
                <w:lang w:val="en-GB"/>
              </w:rPr>
              <w:t>DoG</w:t>
            </w:r>
            <w:proofErr w:type="spellEnd"/>
            <w:r w:rsidR="006A4E0E" w:rsidRPr="00C66BAE">
              <w:rPr>
                <w:rFonts w:ascii="Arial" w:hAnsi="Arial" w:cs="Arial"/>
                <w:b/>
                <w:sz w:val="24"/>
                <w:szCs w:val="24"/>
                <w:lang w:val="en-GB"/>
              </w:rPr>
              <w:t>.</w:t>
            </w:r>
          </w:p>
        </w:tc>
        <w:tc>
          <w:tcPr>
            <w:tcW w:w="1559" w:type="dxa"/>
            <w:tcBorders>
              <w:top w:val="single" w:sz="4" w:space="0" w:color="auto"/>
              <w:bottom w:val="single" w:sz="4" w:space="0" w:color="auto"/>
            </w:tcBorders>
          </w:tcPr>
          <w:p w14:paraId="39A78151" w14:textId="77777777" w:rsidR="00264F5C" w:rsidRDefault="00264F5C" w:rsidP="003B2993">
            <w:pPr>
              <w:pStyle w:val="9SCCHFormcontent"/>
              <w:jc w:val="center"/>
              <w:rPr>
                <w:rFonts w:ascii="Arial" w:hAnsi="Arial" w:cs="Arial"/>
                <w:b/>
                <w:bCs w:val="0"/>
                <w:sz w:val="24"/>
                <w:szCs w:val="24"/>
                <w:lang w:val="en-GB"/>
              </w:rPr>
            </w:pPr>
          </w:p>
          <w:p w14:paraId="54946A3B" w14:textId="77777777" w:rsidR="00C66BAE" w:rsidRDefault="00C66BAE" w:rsidP="003B2993">
            <w:pPr>
              <w:pStyle w:val="9SCCHFormcontent"/>
              <w:jc w:val="center"/>
              <w:rPr>
                <w:rFonts w:ascii="Arial" w:hAnsi="Arial" w:cs="Arial"/>
                <w:b/>
                <w:bCs w:val="0"/>
                <w:sz w:val="24"/>
                <w:szCs w:val="24"/>
                <w:lang w:val="en-GB"/>
              </w:rPr>
            </w:pPr>
          </w:p>
          <w:p w14:paraId="3BD9ACA9" w14:textId="77777777" w:rsidR="00C66BAE" w:rsidRDefault="00C66BAE" w:rsidP="003B2993">
            <w:pPr>
              <w:pStyle w:val="9SCCHFormcontent"/>
              <w:jc w:val="center"/>
              <w:rPr>
                <w:rFonts w:ascii="Arial" w:hAnsi="Arial" w:cs="Arial"/>
                <w:b/>
                <w:bCs w:val="0"/>
                <w:sz w:val="24"/>
                <w:szCs w:val="24"/>
                <w:lang w:val="en-GB"/>
              </w:rPr>
            </w:pPr>
          </w:p>
          <w:p w14:paraId="295DCAC5" w14:textId="77777777" w:rsidR="00C66BAE" w:rsidRDefault="00C66BAE" w:rsidP="003B2993">
            <w:pPr>
              <w:pStyle w:val="9SCCHFormcontent"/>
              <w:jc w:val="center"/>
              <w:rPr>
                <w:rFonts w:ascii="Arial" w:hAnsi="Arial" w:cs="Arial"/>
                <w:b/>
                <w:bCs w:val="0"/>
                <w:sz w:val="24"/>
                <w:szCs w:val="24"/>
                <w:lang w:val="en-GB"/>
              </w:rPr>
            </w:pPr>
          </w:p>
          <w:p w14:paraId="31FBE8FB" w14:textId="77777777" w:rsidR="00C66BAE" w:rsidRDefault="00C66BAE" w:rsidP="003B2993">
            <w:pPr>
              <w:pStyle w:val="9SCCHFormcontent"/>
              <w:jc w:val="center"/>
              <w:rPr>
                <w:rFonts w:ascii="Arial" w:hAnsi="Arial" w:cs="Arial"/>
                <w:b/>
                <w:bCs w:val="0"/>
                <w:sz w:val="24"/>
                <w:szCs w:val="24"/>
                <w:lang w:val="en-GB"/>
              </w:rPr>
            </w:pPr>
          </w:p>
          <w:p w14:paraId="49AB4B89" w14:textId="77777777" w:rsidR="00C66BAE" w:rsidRDefault="00C66BAE" w:rsidP="003B2993">
            <w:pPr>
              <w:pStyle w:val="9SCCHFormcontent"/>
              <w:jc w:val="center"/>
              <w:rPr>
                <w:rFonts w:ascii="Arial" w:hAnsi="Arial" w:cs="Arial"/>
                <w:b/>
                <w:bCs w:val="0"/>
                <w:sz w:val="24"/>
                <w:szCs w:val="24"/>
                <w:lang w:val="en-GB"/>
              </w:rPr>
            </w:pPr>
          </w:p>
          <w:p w14:paraId="2CA43C90" w14:textId="77777777" w:rsidR="00C66BAE" w:rsidRDefault="00C66BAE" w:rsidP="003B2993">
            <w:pPr>
              <w:pStyle w:val="9SCCHFormcontent"/>
              <w:jc w:val="center"/>
              <w:rPr>
                <w:rFonts w:ascii="Arial" w:hAnsi="Arial" w:cs="Arial"/>
                <w:b/>
                <w:bCs w:val="0"/>
                <w:sz w:val="24"/>
                <w:szCs w:val="24"/>
                <w:lang w:val="en-GB"/>
              </w:rPr>
            </w:pPr>
          </w:p>
          <w:p w14:paraId="21227EA1" w14:textId="77777777" w:rsidR="00C66BAE" w:rsidRDefault="00C66BAE" w:rsidP="003B2993">
            <w:pPr>
              <w:pStyle w:val="9SCCHFormcontent"/>
              <w:jc w:val="center"/>
              <w:rPr>
                <w:rFonts w:ascii="Arial" w:hAnsi="Arial" w:cs="Arial"/>
                <w:b/>
                <w:bCs w:val="0"/>
                <w:sz w:val="24"/>
                <w:szCs w:val="24"/>
                <w:lang w:val="en-GB"/>
              </w:rPr>
            </w:pPr>
          </w:p>
          <w:p w14:paraId="71158FD1" w14:textId="77777777" w:rsidR="00C66BAE" w:rsidRDefault="00C66BAE" w:rsidP="003B2993">
            <w:pPr>
              <w:pStyle w:val="9SCCHFormcontent"/>
              <w:jc w:val="center"/>
              <w:rPr>
                <w:rFonts w:ascii="Arial" w:hAnsi="Arial" w:cs="Arial"/>
                <w:b/>
                <w:bCs w:val="0"/>
                <w:sz w:val="24"/>
                <w:szCs w:val="24"/>
                <w:lang w:val="en-GB"/>
              </w:rPr>
            </w:pPr>
          </w:p>
          <w:p w14:paraId="6FF8216D" w14:textId="77777777" w:rsidR="00C66BAE" w:rsidRDefault="00C66BAE" w:rsidP="003B2993">
            <w:pPr>
              <w:pStyle w:val="9SCCHFormcontent"/>
              <w:jc w:val="center"/>
              <w:rPr>
                <w:rFonts w:ascii="Arial" w:hAnsi="Arial" w:cs="Arial"/>
                <w:b/>
                <w:bCs w:val="0"/>
                <w:sz w:val="24"/>
                <w:szCs w:val="24"/>
                <w:lang w:val="en-GB"/>
              </w:rPr>
            </w:pPr>
          </w:p>
          <w:p w14:paraId="053F1B3A" w14:textId="77777777" w:rsidR="00C66BAE" w:rsidRDefault="00C66BAE" w:rsidP="003B2993">
            <w:pPr>
              <w:pStyle w:val="9SCCHFormcontent"/>
              <w:jc w:val="center"/>
              <w:rPr>
                <w:rFonts w:ascii="Arial" w:hAnsi="Arial" w:cs="Arial"/>
                <w:b/>
                <w:bCs w:val="0"/>
                <w:sz w:val="24"/>
                <w:szCs w:val="24"/>
                <w:lang w:val="en-GB"/>
              </w:rPr>
            </w:pPr>
          </w:p>
          <w:p w14:paraId="776B885A" w14:textId="77777777" w:rsidR="00C66BAE" w:rsidRDefault="00C66BAE" w:rsidP="003B2993">
            <w:pPr>
              <w:pStyle w:val="9SCCHFormcontent"/>
              <w:jc w:val="center"/>
              <w:rPr>
                <w:rFonts w:ascii="Arial" w:hAnsi="Arial" w:cs="Arial"/>
                <w:b/>
                <w:bCs w:val="0"/>
                <w:sz w:val="24"/>
                <w:szCs w:val="24"/>
                <w:lang w:val="en-GB"/>
              </w:rPr>
            </w:pPr>
          </w:p>
          <w:p w14:paraId="7CED2CB0" w14:textId="77777777" w:rsidR="00C66BAE" w:rsidRDefault="00C66BAE" w:rsidP="003B2993">
            <w:pPr>
              <w:pStyle w:val="9SCCHFormcontent"/>
              <w:jc w:val="center"/>
              <w:rPr>
                <w:rFonts w:ascii="Arial" w:hAnsi="Arial" w:cs="Arial"/>
                <w:b/>
                <w:bCs w:val="0"/>
                <w:sz w:val="24"/>
                <w:szCs w:val="24"/>
                <w:lang w:val="en-GB"/>
              </w:rPr>
            </w:pPr>
          </w:p>
          <w:p w14:paraId="50F5499F" w14:textId="77777777" w:rsidR="00C66BAE" w:rsidRDefault="00C66BAE" w:rsidP="003B2993">
            <w:pPr>
              <w:pStyle w:val="9SCCHFormcontent"/>
              <w:jc w:val="center"/>
              <w:rPr>
                <w:rFonts w:ascii="Arial" w:hAnsi="Arial" w:cs="Arial"/>
                <w:b/>
                <w:bCs w:val="0"/>
                <w:sz w:val="24"/>
                <w:szCs w:val="24"/>
                <w:lang w:val="en-GB"/>
              </w:rPr>
            </w:pPr>
          </w:p>
          <w:p w14:paraId="09E7955E" w14:textId="77777777" w:rsidR="00C66BAE" w:rsidRDefault="00C66BAE" w:rsidP="003B2993">
            <w:pPr>
              <w:pStyle w:val="9SCCHFormcontent"/>
              <w:jc w:val="center"/>
              <w:rPr>
                <w:rFonts w:ascii="Arial" w:hAnsi="Arial" w:cs="Arial"/>
                <w:b/>
                <w:bCs w:val="0"/>
                <w:sz w:val="24"/>
                <w:szCs w:val="24"/>
                <w:lang w:val="en-GB"/>
              </w:rPr>
            </w:pPr>
          </w:p>
          <w:p w14:paraId="599901A4" w14:textId="77777777" w:rsidR="00C66BAE" w:rsidRDefault="00C66BAE" w:rsidP="003B2993">
            <w:pPr>
              <w:pStyle w:val="9SCCHFormcontent"/>
              <w:jc w:val="center"/>
              <w:rPr>
                <w:rFonts w:ascii="Arial" w:hAnsi="Arial" w:cs="Arial"/>
                <w:b/>
                <w:bCs w:val="0"/>
                <w:sz w:val="24"/>
                <w:szCs w:val="24"/>
                <w:lang w:val="en-GB"/>
              </w:rPr>
            </w:pPr>
          </w:p>
          <w:p w14:paraId="132143CA" w14:textId="77777777" w:rsidR="00C66BAE" w:rsidRDefault="00C66BAE" w:rsidP="003B2993">
            <w:pPr>
              <w:pStyle w:val="9SCCHFormcontent"/>
              <w:jc w:val="center"/>
              <w:rPr>
                <w:rFonts w:ascii="Arial" w:hAnsi="Arial" w:cs="Arial"/>
                <w:b/>
                <w:bCs w:val="0"/>
                <w:sz w:val="24"/>
                <w:szCs w:val="24"/>
                <w:lang w:val="en-GB"/>
              </w:rPr>
            </w:pPr>
          </w:p>
          <w:p w14:paraId="6B343C55" w14:textId="77777777" w:rsidR="00C66BAE" w:rsidRDefault="00C66BAE" w:rsidP="003B2993">
            <w:pPr>
              <w:pStyle w:val="9SCCHFormcontent"/>
              <w:jc w:val="center"/>
              <w:rPr>
                <w:rFonts w:ascii="Arial" w:hAnsi="Arial" w:cs="Arial"/>
                <w:b/>
                <w:bCs w:val="0"/>
                <w:sz w:val="24"/>
                <w:szCs w:val="24"/>
                <w:lang w:val="en-GB"/>
              </w:rPr>
            </w:pPr>
          </w:p>
          <w:p w14:paraId="44794B61" w14:textId="77777777" w:rsidR="00C66BAE" w:rsidRDefault="00C66BAE" w:rsidP="003B2993">
            <w:pPr>
              <w:pStyle w:val="9SCCHFormcontent"/>
              <w:jc w:val="center"/>
              <w:rPr>
                <w:rFonts w:ascii="Arial" w:hAnsi="Arial" w:cs="Arial"/>
                <w:b/>
                <w:bCs w:val="0"/>
                <w:sz w:val="24"/>
                <w:szCs w:val="24"/>
                <w:lang w:val="en-GB"/>
              </w:rPr>
            </w:pPr>
          </w:p>
          <w:p w14:paraId="47306361" w14:textId="77777777" w:rsidR="00C66BAE" w:rsidRDefault="00C66BAE" w:rsidP="003B2993">
            <w:pPr>
              <w:pStyle w:val="9SCCHFormcontent"/>
              <w:jc w:val="center"/>
              <w:rPr>
                <w:rFonts w:ascii="Arial" w:hAnsi="Arial" w:cs="Arial"/>
                <w:b/>
                <w:bCs w:val="0"/>
                <w:sz w:val="24"/>
                <w:szCs w:val="24"/>
                <w:lang w:val="en-GB"/>
              </w:rPr>
            </w:pPr>
          </w:p>
          <w:p w14:paraId="0178AF8B" w14:textId="77777777" w:rsidR="00C66BAE" w:rsidRDefault="00C66BAE" w:rsidP="003B2993">
            <w:pPr>
              <w:pStyle w:val="9SCCHFormcontent"/>
              <w:jc w:val="center"/>
              <w:rPr>
                <w:rFonts w:ascii="Arial" w:hAnsi="Arial" w:cs="Arial"/>
                <w:b/>
                <w:bCs w:val="0"/>
                <w:sz w:val="24"/>
                <w:szCs w:val="24"/>
                <w:lang w:val="en-GB"/>
              </w:rPr>
            </w:pPr>
          </w:p>
          <w:p w14:paraId="41A69C68" w14:textId="77777777" w:rsidR="00C66BAE" w:rsidRDefault="00C66BAE" w:rsidP="003B2993">
            <w:pPr>
              <w:pStyle w:val="9SCCHFormcontent"/>
              <w:jc w:val="center"/>
              <w:rPr>
                <w:rFonts w:ascii="Arial" w:hAnsi="Arial" w:cs="Arial"/>
                <w:b/>
                <w:bCs w:val="0"/>
                <w:sz w:val="24"/>
                <w:szCs w:val="24"/>
                <w:lang w:val="en-GB"/>
              </w:rPr>
            </w:pPr>
          </w:p>
          <w:p w14:paraId="1EDF79AD" w14:textId="77777777" w:rsidR="00C66BAE" w:rsidRDefault="00C66BAE" w:rsidP="003B2993">
            <w:pPr>
              <w:pStyle w:val="9SCCHFormcontent"/>
              <w:jc w:val="center"/>
              <w:rPr>
                <w:rFonts w:ascii="Arial" w:hAnsi="Arial" w:cs="Arial"/>
                <w:b/>
                <w:bCs w:val="0"/>
                <w:sz w:val="24"/>
                <w:szCs w:val="24"/>
                <w:lang w:val="en-GB"/>
              </w:rPr>
            </w:pPr>
          </w:p>
          <w:p w14:paraId="354D5B95" w14:textId="77777777" w:rsidR="00C66BAE" w:rsidRDefault="00C66BAE" w:rsidP="003B2993">
            <w:pPr>
              <w:pStyle w:val="9SCCHFormcontent"/>
              <w:jc w:val="center"/>
              <w:rPr>
                <w:rFonts w:ascii="Arial" w:hAnsi="Arial" w:cs="Arial"/>
                <w:b/>
                <w:bCs w:val="0"/>
                <w:sz w:val="24"/>
                <w:szCs w:val="24"/>
                <w:lang w:val="en-GB"/>
              </w:rPr>
            </w:pPr>
          </w:p>
          <w:p w14:paraId="0A704952" w14:textId="77777777" w:rsidR="00C66BAE" w:rsidRDefault="00C66BAE" w:rsidP="003B2993">
            <w:pPr>
              <w:pStyle w:val="9SCCHFormcontent"/>
              <w:jc w:val="center"/>
              <w:rPr>
                <w:rFonts w:ascii="Arial" w:hAnsi="Arial" w:cs="Arial"/>
                <w:b/>
                <w:bCs w:val="0"/>
                <w:sz w:val="24"/>
                <w:szCs w:val="24"/>
                <w:lang w:val="en-GB"/>
              </w:rPr>
            </w:pPr>
          </w:p>
          <w:p w14:paraId="396529C1" w14:textId="77777777" w:rsidR="00C66BAE" w:rsidRDefault="00C66BAE" w:rsidP="003B2993">
            <w:pPr>
              <w:pStyle w:val="9SCCHFormcontent"/>
              <w:jc w:val="center"/>
              <w:rPr>
                <w:rFonts w:ascii="Arial" w:hAnsi="Arial" w:cs="Arial"/>
                <w:b/>
                <w:bCs w:val="0"/>
                <w:sz w:val="24"/>
                <w:szCs w:val="24"/>
                <w:lang w:val="en-GB"/>
              </w:rPr>
            </w:pPr>
          </w:p>
          <w:p w14:paraId="008B0421" w14:textId="77777777" w:rsidR="00C66BAE" w:rsidRDefault="00C66BAE" w:rsidP="003B2993">
            <w:pPr>
              <w:pStyle w:val="9SCCHFormcontent"/>
              <w:jc w:val="center"/>
              <w:rPr>
                <w:rFonts w:ascii="Arial" w:hAnsi="Arial" w:cs="Arial"/>
                <w:b/>
                <w:bCs w:val="0"/>
                <w:sz w:val="24"/>
                <w:szCs w:val="24"/>
                <w:lang w:val="en-GB"/>
              </w:rPr>
            </w:pPr>
          </w:p>
          <w:p w14:paraId="1C81207D" w14:textId="77777777" w:rsidR="00C66BAE" w:rsidRDefault="00C66BAE" w:rsidP="003B2993">
            <w:pPr>
              <w:pStyle w:val="9SCCHFormcontent"/>
              <w:jc w:val="center"/>
              <w:rPr>
                <w:rFonts w:ascii="Arial" w:hAnsi="Arial" w:cs="Arial"/>
                <w:b/>
                <w:bCs w:val="0"/>
                <w:sz w:val="24"/>
                <w:szCs w:val="24"/>
                <w:lang w:val="en-GB"/>
              </w:rPr>
            </w:pPr>
          </w:p>
          <w:p w14:paraId="38E6C9FF" w14:textId="77777777" w:rsidR="00C66BAE" w:rsidRDefault="00C66BAE" w:rsidP="003B2993">
            <w:pPr>
              <w:pStyle w:val="9SCCHFormcontent"/>
              <w:jc w:val="center"/>
              <w:rPr>
                <w:rFonts w:ascii="Arial" w:hAnsi="Arial" w:cs="Arial"/>
                <w:b/>
                <w:bCs w:val="0"/>
                <w:sz w:val="24"/>
                <w:szCs w:val="24"/>
                <w:lang w:val="en-GB"/>
              </w:rPr>
            </w:pPr>
          </w:p>
          <w:p w14:paraId="15829391" w14:textId="77777777" w:rsidR="00C66BAE" w:rsidRDefault="00C66BAE" w:rsidP="003B2993">
            <w:pPr>
              <w:pStyle w:val="9SCCHFormcontent"/>
              <w:jc w:val="center"/>
              <w:rPr>
                <w:rFonts w:ascii="Arial" w:hAnsi="Arial" w:cs="Arial"/>
                <w:b/>
                <w:bCs w:val="0"/>
                <w:sz w:val="24"/>
                <w:szCs w:val="24"/>
                <w:lang w:val="en-GB"/>
              </w:rPr>
            </w:pPr>
          </w:p>
          <w:p w14:paraId="0C3F7076" w14:textId="77777777" w:rsidR="00C66BAE" w:rsidRDefault="00C66BAE" w:rsidP="003B2993">
            <w:pPr>
              <w:pStyle w:val="9SCCHFormcontent"/>
              <w:jc w:val="center"/>
              <w:rPr>
                <w:rFonts w:ascii="Arial" w:hAnsi="Arial" w:cs="Arial"/>
                <w:b/>
                <w:bCs w:val="0"/>
                <w:sz w:val="24"/>
                <w:szCs w:val="24"/>
                <w:lang w:val="en-GB"/>
              </w:rPr>
            </w:pPr>
          </w:p>
          <w:p w14:paraId="7B9BC6B9" w14:textId="77777777" w:rsidR="00C66BAE" w:rsidRDefault="00C66BAE" w:rsidP="003B2993">
            <w:pPr>
              <w:pStyle w:val="9SCCHFormcontent"/>
              <w:jc w:val="center"/>
              <w:rPr>
                <w:rFonts w:ascii="Arial" w:hAnsi="Arial" w:cs="Arial"/>
                <w:b/>
                <w:bCs w:val="0"/>
                <w:sz w:val="24"/>
                <w:szCs w:val="24"/>
                <w:lang w:val="en-GB"/>
              </w:rPr>
            </w:pPr>
          </w:p>
          <w:p w14:paraId="4C503F19" w14:textId="77777777" w:rsidR="00C66BAE" w:rsidRDefault="00C66BAE" w:rsidP="003B2993">
            <w:pPr>
              <w:pStyle w:val="9SCCHFormcontent"/>
              <w:jc w:val="center"/>
              <w:rPr>
                <w:rFonts w:ascii="Arial" w:hAnsi="Arial" w:cs="Arial"/>
                <w:b/>
                <w:bCs w:val="0"/>
                <w:sz w:val="24"/>
                <w:szCs w:val="24"/>
                <w:lang w:val="en-GB"/>
              </w:rPr>
            </w:pPr>
          </w:p>
          <w:p w14:paraId="132BE8D0" w14:textId="77777777" w:rsidR="00C66BAE" w:rsidRDefault="00C66BAE" w:rsidP="003B2993">
            <w:pPr>
              <w:pStyle w:val="9SCCHFormcontent"/>
              <w:jc w:val="center"/>
              <w:rPr>
                <w:rFonts w:ascii="Arial" w:hAnsi="Arial" w:cs="Arial"/>
                <w:b/>
                <w:bCs w:val="0"/>
                <w:sz w:val="24"/>
                <w:szCs w:val="24"/>
                <w:lang w:val="en-GB"/>
              </w:rPr>
            </w:pPr>
          </w:p>
          <w:p w14:paraId="0D215913" w14:textId="77777777" w:rsidR="00C66BAE" w:rsidRDefault="00C66BAE" w:rsidP="003B2993">
            <w:pPr>
              <w:pStyle w:val="9SCCHFormcontent"/>
              <w:jc w:val="center"/>
              <w:rPr>
                <w:rFonts w:ascii="Arial" w:hAnsi="Arial" w:cs="Arial"/>
                <w:b/>
                <w:bCs w:val="0"/>
                <w:sz w:val="24"/>
                <w:szCs w:val="24"/>
                <w:lang w:val="en-GB"/>
              </w:rPr>
            </w:pPr>
          </w:p>
          <w:p w14:paraId="152AA3DE" w14:textId="77777777" w:rsidR="00C66BAE" w:rsidRDefault="00C66BAE" w:rsidP="003B2993">
            <w:pPr>
              <w:pStyle w:val="9SCCHFormcontent"/>
              <w:jc w:val="center"/>
              <w:rPr>
                <w:rFonts w:ascii="Arial" w:hAnsi="Arial" w:cs="Arial"/>
                <w:b/>
                <w:bCs w:val="0"/>
                <w:sz w:val="24"/>
                <w:szCs w:val="24"/>
                <w:lang w:val="en-GB"/>
              </w:rPr>
            </w:pPr>
          </w:p>
          <w:p w14:paraId="0556F9ED" w14:textId="77777777" w:rsidR="00C66BAE" w:rsidRDefault="00C66BAE" w:rsidP="003B2993">
            <w:pPr>
              <w:pStyle w:val="9SCCHFormcontent"/>
              <w:jc w:val="center"/>
              <w:rPr>
                <w:rFonts w:ascii="Arial" w:hAnsi="Arial" w:cs="Arial"/>
                <w:b/>
                <w:bCs w:val="0"/>
                <w:sz w:val="24"/>
                <w:szCs w:val="24"/>
                <w:lang w:val="en-GB"/>
              </w:rPr>
            </w:pPr>
          </w:p>
          <w:p w14:paraId="54425A4E" w14:textId="77777777" w:rsidR="00C66BAE" w:rsidRDefault="00C66BAE" w:rsidP="003B2993">
            <w:pPr>
              <w:pStyle w:val="9SCCHFormcontent"/>
              <w:jc w:val="center"/>
              <w:rPr>
                <w:rFonts w:ascii="Arial" w:hAnsi="Arial" w:cs="Arial"/>
                <w:b/>
                <w:bCs w:val="0"/>
                <w:sz w:val="24"/>
                <w:szCs w:val="24"/>
                <w:lang w:val="en-GB"/>
              </w:rPr>
            </w:pPr>
          </w:p>
          <w:p w14:paraId="609A2C50" w14:textId="77777777" w:rsidR="00C66BAE" w:rsidRDefault="00C66BAE" w:rsidP="003B2993">
            <w:pPr>
              <w:pStyle w:val="9SCCHFormcontent"/>
              <w:jc w:val="center"/>
              <w:rPr>
                <w:rFonts w:ascii="Arial" w:hAnsi="Arial" w:cs="Arial"/>
                <w:b/>
                <w:bCs w:val="0"/>
                <w:sz w:val="24"/>
                <w:szCs w:val="24"/>
                <w:lang w:val="en-GB"/>
              </w:rPr>
            </w:pPr>
          </w:p>
          <w:p w14:paraId="258416EF" w14:textId="77777777" w:rsidR="00C66BAE" w:rsidRDefault="00C66BAE" w:rsidP="003B2993">
            <w:pPr>
              <w:pStyle w:val="9SCCHFormcontent"/>
              <w:jc w:val="center"/>
              <w:rPr>
                <w:rFonts w:ascii="Arial" w:hAnsi="Arial" w:cs="Arial"/>
                <w:b/>
                <w:bCs w:val="0"/>
                <w:sz w:val="24"/>
                <w:szCs w:val="24"/>
                <w:lang w:val="en-GB"/>
              </w:rPr>
            </w:pPr>
          </w:p>
          <w:p w14:paraId="11B90518" w14:textId="35DEE52E" w:rsidR="00C66BAE" w:rsidRPr="00C96D74" w:rsidRDefault="00C66BAE" w:rsidP="003B2993">
            <w:pPr>
              <w:pStyle w:val="9SCCHFormcontent"/>
              <w:jc w:val="center"/>
              <w:rPr>
                <w:rFonts w:ascii="Arial" w:hAnsi="Arial" w:cs="Arial"/>
                <w:b/>
                <w:bCs w:val="0"/>
                <w:sz w:val="24"/>
                <w:szCs w:val="24"/>
                <w:lang w:val="en-GB"/>
              </w:rPr>
            </w:pPr>
            <w:r>
              <w:rPr>
                <w:rFonts w:ascii="Arial" w:hAnsi="Arial" w:cs="Arial"/>
                <w:b/>
                <w:bCs w:val="0"/>
                <w:sz w:val="24"/>
                <w:szCs w:val="24"/>
                <w:lang w:val="en-GB"/>
              </w:rPr>
              <w:t>Mia</w:t>
            </w:r>
          </w:p>
        </w:tc>
      </w:tr>
      <w:tr w:rsidR="00264F5C" w:rsidRPr="00D63BCF" w14:paraId="59D643DF" w14:textId="77777777" w:rsidTr="00264F5C">
        <w:trPr>
          <w:trHeight w:val="510"/>
        </w:trPr>
        <w:tc>
          <w:tcPr>
            <w:tcW w:w="568" w:type="dxa"/>
            <w:tcBorders>
              <w:top w:val="single" w:sz="4" w:space="0" w:color="auto"/>
              <w:bottom w:val="single" w:sz="4" w:space="0" w:color="auto"/>
            </w:tcBorders>
          </w:tcPr>
          <w:p w14:paraId="188E80BA" w14:textId="77777777" w:rsidR="00264F5C" w:rsidRPr="00D63BCF" w:rsidRDefault="00264F5C" w:rsidP="002420F1">
            <w:pPr>
              <w:pStyle w:val="9SCCHFormcontent"/>
              <w:numPr>
                <w:ilvl w:val="0"/>
                <w:numId w:val="2"/>
              </w:numPr>
              <w:rPr>
                <w:rFonts w:ascii="Arial" w:hAnsi="Arial" w:cs="Arial"/>
                <w:b/>
                <w:sz w:val="24"/>
                <w:szCs w:val="24"/>
                <w:lang w:val="en-GB"/>
              </w:rPr>
            </w:pPr>
          </w:p>
        </w:tc>
        <w:tc>
          <w:tcPr>
            <w:tcW w:w="8840" w:type="dxa"/>
            <w:tcBorders>
              <w:top w:val="single" w:sz="4" w:space="0" w:color="auto"/>
              <w:bottom w:val="single" w:sz="4" w:space="0" w:color="auto"/>
            </w:tcBorders>
          </w:tcPr>
          <w:p w14:paraId="2DED27CE" w14:textId="77777777" w:rsidR="00264F5C" w:rsidRDefault="00264F5C" w:rsidP="002420F1">
            <w:pPr>
              <w:pStyle w:val="9SCCHFormcontent"/>
              <w:tabs>
                <w:tab w:val="left" w:pos="1125"/>
              </w:tabs>
              <w:rPr>
                <w:rFonts w:ascii="Arial" w:hAnsi="Arial" w:cs="Arial"/>
                <w:b/>
                <w:sz w:val="24"/>
                <w:szCs w:val="24"/>
              </w:rPr>
            </w:pPr>
            <w:r w:rsidRPr="00D63BCF">
              <w:rPr>
                <w:rFonts w:ascii="Arial" w:hAnsi="Arial" w:cs="Arial"/>
                <w:b/>
                <w:sz w:val="24"/>
                <w:szCs w:val="24"/>
              </w:rPr>
              <w:t xml:space="preserve">Mrs F J L Harlow deceased Will Trust and the </w:t>
            </w:r>
            <w:proofErr w:type="spellStart"/>
            <w:r w:rsidRPr="00D63BCF">
              <w:rPr>
                <w:rFonts w:ascii="Arial" w:hAnsi="Arial" w:cs="Arial"/>
                <w:b/>
                <w:sz w:val="24"/>
                <w:szCs w:val="24"/>
              </w:rPr>
              <w:t>Dorrie</w:t>
            </w:r>
            <w:proofErr w:type="spellEnd"/>
            <w:r w:rsidRPr="00D63BCF">
              <w:rPr>
                <w:rFonts w:ascii="Arial" w:hAnsi="Arial" w:cs="Arial"/>
                <w:b/>
                <w:sz w:val="24"/>
                <w:szCs w:val="24"/>
              </w:rPr>
              <w:t xml:space="preserve"> Harlow Settlement</w:t>
            </w:r>
          </w:p>
          <w:p w14:paraId="7E1CD835" w14:textId="77777777" w:rsidR="002D764E" w:rsidRDefault="002D764E" w:rsidP="002420F1">
            <w:pPr>
              <w:pStyle w:val="9SCCHFormcontent"/>
              <w:tabs>
                <w:tab w:val="left" w:pos="1125"/>
              </w:tabs>
              <w:rPr>
                <w:rFonts w:ascii="Arial" w:hAnsi="Arial" w:cs="Arial"/>
                <w:b/>
                <w:sz w:val="24"/>
                <w:szCs w:val="24"/>
              </w:rPr>
            </w:pPr>
          </w:p>
          <w:p w14:paraId="0597BF83" w14:textId="77777777" w:rsidR="002D764E" w:rsidRPr="00AE04DF" w:rsidRDefault="002D764E" w:rsidP="002D764E">
            <w:pPr>
              <w:shd w:val="clear" w:color="auto" w:fill="FFFFFF"/>
              <w:rPr>
                <w:rFonts w:ascii="Arial" w:hAnsi="Arial" w:cs="Arial"/>
                <w:sz w:val="24"/>
              </w:rPr>
            </w:pPr>
            <w:r w:rsidRPr="00AE04DF">
              <w:rPr>
                <w:rFonts w:ascii="Arial" w:hAnsi="Arial" w:cs="Arial"/>
                <w:sz w:val="24"/>
              </w:rPr>
              <w:t>In 2003/4 Mrs Harlow left a gift to the college in her Will to be used for a planned capital p</w:t>
            </w:r>
            <w:r w:rsidR="000D4753">
              <w:rPr>
                <w:rFonts w:ascii="Arial" w:hAnsi="Arial" w:cs="Arial"/>
                <w:sz w:val="24"/>
              </w:rPr>
              <w:t>roject designed to enhance the C</w:t>
            </w:r>
            <w:r w:rsidRPr="00AE04DF">
              <w:rPr>
                <w:rFonts w:ascii="Arial" w:hAnsi="Arial" w:cs="Arial"/>
                <w:sz w:val="24"/>
              </w:rPr>
              <w:t>ollege's provision in memory of her late husband. The gift wa</w:t>
            </w:r>
            <w:r w:rsidR="006A4E0E">
              <w:rPr>
                <w:rFonts w:ascii="Arial" w:hAnsi="Arial" w:cs="Arial"/>
                <w:sz w:val="24"/>
              </w:rPr>
              <w:t>s matched by a government grant.</w:t>
            </w:r>
          </w:p>
          <w:p w14:paraId="299AC6D4" w14:textId="77777777" w:rsidR="002D764E" w:rsidRPr="00AE04DF" w:rsidRDefault="002D764E" w:rsidP="002D764E">
            <w:pPr>
              <w:shd w:val="clear" w:color="auto" w:fill="FFFFFF"/>
              <w:rPr>
                <w:rFonts w:ascii="Arial" w:hAnsi="Arial" w:cs="Arial"/>
                <w:sz w:val="24"/>
              </w:rPr>
            </w:pPr>
          </w:p>
          <w:p w14:paraId="31CA7C5F" w14:textId="77777777" w:rsidR="002D764E" w:rsidRDefault="002D764E" w:rsidP="002D764E">
            <w:pPr>
              <w:shd w:val="clear" w:color="auto" w:fill="FFFFFF"/>
              <w:rPr>
                <w:rFonts w:ascii="Arial" w:hAnsi="Arial" w:cs="Arial"/>
                <w:sz w:val="24"/>
              </w:rPr>
            </w:pPr>
            <w:r w:rsidRPr="00AE04DF">
              <w:rPr>
                <w:rFonts w:ascii="Arial" w:hAnsi="Arial" w:cs="Arial"/>
                <w:sz w:val="24"/>
              </w:rPr>
              <w:t>In addition to the immediate gift made in her Will, Mrs Ha</w:t>
            </w:r>
            <w:r w:rsidR="006A4E0E">
              <w:rPr>
                <w:rFonts w:ascii="Arial" w:hAnsi="Arial" w:cs="Arial"/>
                <w:sz w:val="24"/>
              </w:rPr>
              <w:t xml:space="preserve">rlow set up two separate Trusts. Mrs Harlow's daughter was </w:t>
            </w:r>
            <w:r w:rsidRPr="00AE04DF">
              <w:rPr>
                <w:rFonts w:ascii="Arial" w:hAnsi="Arial" w:cs="Arial"/>
                <w:sz w:val="24"/>
              </w:rPr>
              <w:t>entitled to receive all the income from both Trusts for her life but after her death she wanted the capital monies of both Trusts</w:t>
            </w:r>
            <w:r>
              <w:rPr>
                <w:rFonts w:ascii="Arial" w:hAnsi="Arial" w:cs="Arial"/>
                <w:sz w:val="24"/>
              </w:rPr>
              <w:t xml:space="preserve"> </w:t>
            </w:r>
            <w:r w:rsidRPr="00AE04DF">
              <w:rPr>
                <w:rFonts w:ascii="Arial" w:hAnsi="Arial" w:cs="Arial"/>
                <w:sz w:val="24"/>
              </w:rPr>
              <w:t>to be used in the sam</w:t>
            </w:r>
            <w:r w:rsidR="006A4E0E">
              <w:rPr>
                <w:rFonts w:ascii="Arial" w:hAnsi="Arial" w:cs="Arial"/>
                <w:sz w:val="24"/>
              </w:rPr>
              <w:t>e way as the legacy in her Will.</w:t>
            </w:r>
          </w:p>
          <w:p w14:paraId="40121BAF" w14:textId="77777777" w:rsidR="002D764E" w:rsidRDefault="002D764E" w:rsidP="002D764E">
            <w:pPr>
              <w:shd w:val="clear" w:color="auto" w:fill="FFFFFF"/>
              <w:rPr>
                <w:rFonts w:ascii="Arial" w:hAnsi="Arial" w:cs="Arial"/>
                <w:sz w:val="24"/>
              </w:rPr>
            </w:pPr>
          </w:p>
          <w:p w14:paraId="11BCD3E1" w14:textId="77777777" w:rsidR="002D764E" w:rsidRDefault="002D764E" w:rsidP="002D764E">
            <w:pPr>
              <w:shd w:val="clear" w:color="auto" w:fill="FFFFFF"/>
              <w:rPr>
                <w:rFonts w:ascii="Arial" w:hAnsi="Arial" w:cs="Arial"/>
                <w:sz w:val="24"/>
              </w:rPr>
            </w:pPr>
            <w:r w:rsidRPr="00AE04DF">
              <w:rPr>
                <w:rFonts w:ascii="Arial" w:hAnsi="Arial" w:cs="Arial"/>
                <w:sz w:val="24"/>
              </w:rPr>
              <w:t xml:space="preserve">Mrs Harlow's daughter died on 18th June 2019 but </w:t>
            </w:r>
            <w:r>
              <w:rPr>
                <w:rFonts w:ascii="Arial" w:hAnsi="Arial" w:cs="Arial"/>
                <w:sz w:val="24"/>
              </w:rPr>
              <w:t>the trustees</w:t>
            </w:r>
            <w:r w:rsidRPr="00AE04DF">
              <w:rPr>
                <w:rFonts w:ascii="Arial" w:hAnsi="Arial" w:cs="Arial"/>
                <w:sz w:val="24"/>
              </w:rPr>
              <w:t xml:space="preserve"> were only advised of her death almost a year later. Since then various taxation and accounting matters had to be dealt with, all delayed by problems as a result of Covid. </w:t>
            </w:r>
          </w:p>
          <w:p w14:paraId="14192746" w14:textId="77777777" w:rsidR="002D764E" w:rsidRDefault="002D764E" w:rsidP="002D764E">
            <w:pPr>
              <w:shd w:val="clear" w:color="auto" w:fill="FFFFFF"/>
              <w:rPr>
                <w:rFonts w:ascii="Arial" w:hAnsi="Arial" w:cs="Arial"/>
                <w:sz w:val="24"/>
              </w:rPr>
            </w:pPr>
          </w:p>
          <w:p w14:paraId="24045550" w14:textId="77777777" w:rsidR="002D764E" w:rsidRDefault="002D764E" w:rsidP="002D764E">
            <w:pPr>
              <w:shd w:val="clear" w:color="auto" w:fill="FFFFFF"/>
              <w:rPr>
                <w:rFonts w:ascii="Arial" w:hAnsi="Arial" w:cs="Arial"/>
                <w:sz w:val="24"/>
              </w:rPr>
            </w:pPr>
            <w:r>
              <w:rPr>
                <w:rFonts w:ascii="Arial" w:hAnsi="Arial" w:cs="Arial"/>
                <w:sz w:val="24"/>
              </w:rPr>
              <w:t>The solicitors wrote to the College on 04 August 2021 to advise that e</w:t>
            </w:r>
            <w:r w:rsidRPr="00AE04DF">
              <w:rPr>
                <w:rFonts w:ascii="Arial" w:hAnsi="Arial" w:cs="Arial"/>
                <w:sz w:val="24"/>
              </w:rPr>
              <w:t>verything is now up to date and there is a combined Trust Fund in excess of £3</w:t>
            </w:r>
            <w:r w:rsidR="005A07AE">
              <w:rPr>
                <w:rFonts w:ascii="Arial" w:hAnsi="Arial" w:cs="Arial"/>
                <w:sz w:val="24"/>
              </w:rPr>
              <w:t>50,000 available to distribute.</w:t>
            </w:r>
          </w:p>
          <w:p w14:paraId="5549B055" w14:textId="77777777" w:rsidR="002D764E" w:rsidRDefault="002D764E" w:rsidP="002420F1">
            <w:pPr>
              <w:pStyle w:val="9SCCHFormcontent"/>
              <w:tabs>
                <w:tab w:val="left" w:pos="1125"/>
              </w:tabs>
              <w:rPr>
                <w:rFonts w:ascii="Arial" w:hAnsi="Arial" w:cs="Arial"/>
                <w:b/>
                <w:sz w:val="24"/>
                <w:szCs w:val="24"/>
              </w:rPr>
            </w:pPr>
          </w:p>
          <w:p w14:paraId="06FE97A8" w14:textId="77777777" w:rsidR="005A07AE" w:rsidRPr="005A07AE" w:rsidRDefault="005A07AE" w:rsidP="002420F1">
            <w:pPr>
              <w:pStyle w:val="9SCCHFormcontent"/>
              <w:tabs>
                <w:tab w:val="left" w:pos="1125"/>
              </w:tabs>
              <w:rPr>
                <w:rFonts w:ascii="Arial" w:hAnsi="Arial" w:cs="Arial"/>
                <w:b/>
                <w:sz w:val="24"/>
                <w:szCs w:val="24"/>
                <w:lang w:val="en-GB"/>
              </w:rPr>
            </w:pPr>
            <w:r>
              <w:rPr>
                <w:rFonts w:ascii="Arial" w:hAnsi="Arial" w:cs="Arial"/>
                <w:b/>
                <w:sz w:val="24"/>
                <w:szCs w:val="24"/>
                <w:lang w:val="en-GB"/>
              </w:rPr>
              <w:t xml:space="preserve">Resolution </w:t>
            </w:r>
          </w:p>
          <w:p w14:paraId="700CB549" w14:textId="77777777" w:rsidR="005A07AE" w:rsidRPr="005A07AE" w:rsidRDefault="005A07AE" w:rsidP="002D764E">
            <w:pPr>
              <w:pStyle w:val="NormalWeb"/>
              <w:shd w:val="clear" w:color="auto" w:fill="FFFFFF"/>
              <w:rPr>
                <w:rFonts w:ascii="Arial" w:hAnsi="Arial" w:cs="Arial"/>
                <w:b/>
                <w:lang w:val="en-GB"/>
              </w:rPr>
            </w:pPr>
            <w:r>
              <w:rPr>
                <w:rFonts w:ascii="Arial" w:hAnsi="Arial" w:cs="Arial"/>
              </w:rPr>
              <w:t>The Committee agreed to</w:t>
            </w:r>
            <w:r w:rsidR="002D764E">
              <w:rPr>
                <w:rFonts w:ascii="Arial" w:hAnsi="Arial" w:cs="Arial"/>
              </w:rPr>
              <w:t xml:space="preserve"> recommend to the Board that the College accepts this generous bequest</w:t>
            </w:r>
            <w:r w:rsidR="002D764E">
              <w:rPr>
                <w:rFonts w:ascii="Arial" w:hAnsi="Arial" w:cs="Arial"/>
                <w:lang w:val="en-GB"/>
              </w:rPr>
              <w:t>.</w:t>
            </w:r>
            <w:r>
              <w:rPr>
                <w:rFonts w:ascii="Arial" w:hAnsi="Arial" w:cs="Arial"/>
                <w:lang w:val="en-GB"/>
              </w:rPr>
              <w:t xml:space="preserve"> </w:t>
            </w:r>
            <w:r w:rsidRPr="005A07AE">
              <w:rPr>
                <w:rFonts w:ascii="Arial" w:hAnsi="Arial" w:cs="Arial"/>
                <w:b/>
                <w:lang w:val="en-GB"/>
              </w:rPr>
              <w:t xml:space="preserve">Action for </w:t>
            </w:r>
            <w:proofErr w:type="spellStart"/>
            <w:r w:rsidRPr="005A07AE">
              <w:rPr>
                <w:rFonts w:ascii="Arial" w:hAnsi="Arial" w:cs="Arial"/>
                <w:b/>
                <w:lang w:val="en-GB"/>
              </w:rPr>
              <w:t>DoG</w:t>
            </w:r>
            <w:proofErr w:type="spellEnd"/>
            <w:r w:rsidRPr="005A07AE">
              <w:rPr>
                <w:rFonts w:ascii="Arial" w:hAnsi="Arial" w:cs="Arial"/>
                <w:b/>
                <w:lang w:val="en-GB"/>
              </w:rPr>
              <w:t xml:space="preserve"> to forward plan for Board approval. </w:t>
            </w:r>
          </w:p>
          <w:p w14:paraId="3293A6A2" w14:textId="77777777" w:rsidR="005A07AE" w:rsidRPr="005A07AE" w:rsidRDefault="005A07AE" w:rsidP="002D764E">
            <w:pPr>
              <w:pStyle w:val="NormalWeb"/>
              <w:shd w:val="clear" w:color="auto" w:fill="FFFFFF"/>
              <w:rPr>
                <w:rFonts w:ascii="Arial" w:hAnsi="Arial" w:cs="Arial"/>
                <w:b/>
                <w:lang w:val="en-GB"/>
              </w:rPr>
            </w:pPr>
          </w:p>
          <w:p w14:paraId="656C6B18" w14:textId="77777777" w:rsidR="002D764E" w:rsidRDefault="002D764E" w:rsidP="002D764E">
            <w:pPr>
              <w:pStyle w:val="NormalWeb"/>
              <w:shd w:val="clear" w:color="auto" w:fill="FFFFFF"/>
              <w:rPr>
                <w:rFonts w:ascii="Arial" w:hAnsi="Arial" w:cs="Arial"/>
              </w:rPr>
            </w:pPr>
            <w:r>
              <w:rPr>
                <w:rFonts w:ascii="Arial" w:hAnsi="Arial" w:cs="Arial"/>
              </w:rPr>
              <w:t xml:space="preserve">The CFO </w:t>
            </w:r>
            <w:r w:rsidR="005A07AE">
              <w:rPr>
                <w:rFonts w:ascii="Arial" w:hAnsi="Arial" w:cs="Arial"/>
              </w:rPr>
              <w:t xml:space="preserve">and EDORD will discuss further and </w:t>
            </w:r>
            <w:r>
              <w:rPr>
                <w:rFonts w:ascii="Arial" w:hAnsi="Arial" w:cs="Arial"/>
              </w:rPr>
              <w:t xml:space="preserve">will work with the trustees to identify a suitable project to ensure that the bequest can be invested for the future of the College in Eastbourne and provide a permanent memorial to </w:t>
            </w:r>
            <w:proofErr w:type="spellStart"/>
            <w:r>
              <w:rPr>
                <w:rFonts w:ascii="Arial" w:hAnsi="Arial" w:cs="Arial"/>
              </w:rPr>
              <w:t>Mrs</w:t>
            </w:r>
            <w:proofErr w:type="spellEnd"/>
            <w:r>
              <w:rPr>
                <w:rFonts w:ascii="Arial" w:hAnsi="Arial" w:cs="Arial"/>
              </w:rPr>
              <w:t xml:space="preserve"> Harlow and her late husband.</w:t>
            </w:r>
          </w:p>
          <w:p w14:paraId="0B55542F" w14:textId="77777777" w:rsidR="002D764E" w:rsidRPr="002D764E" w:rsidRDefault="002D764E" w:rsidP="005A07AE">
            <w:pPr>
              <w:pStyle w:val="9SCCHFormcontent"/>
              <w:tabs>
                <w:tab w:val="left" w:pos="1125"/>
              </w:tabs>
              <w:rPr>
                <w:rFonts w:ascii="Arial" w:hAnsi="Arial" w:cs="Arial"/>
                <w:b/>
                <w:sz w:val="24"/>
                <w:szCs w:val="24"/>
                <w:lang w:val="en-GB"/>
              </w:rPr>
            </w:pPr>
          </w:p>
        </w:tc>
        <w:tc>
          <w:tcPr>
            <w:tcW w:w="1559" w:type="dxa"/>
            <w:tcBorders>
              <w:top w:val="single" w:sz="4" w:space="0" w:color="auto"/>
              <w:bottom w:val="single" w:sz="4" w:space="0" w:color="auto"/>
            </w:tcBorders>
          </w:tcPr>
          <w:p w14:paraId="638B4818" w14:textId="77777777" w:rsidR="00264F5C" w:rsidRPr="00C96D74" w:rsidRDefault="00264F5C" w:rsidP="00C66BAE">
            <w:pPr>
              <w:pStyle w:val="9SCCHFormcontent"/>
              <w:jc w:val="center"/>
              <w:rPr>
                <w:rFonts w:ascii="Arial" w:hAnsi="Arial" w:cs="Arial"/>
                <w:b/>
                <w:bCs w:val="0"/>
                <w:sz w:val="24"/>
                <w:szCs w:val="24"/>
                <w:lang w:val="en-GB"/>
              </w:rPr>
            </w:pPr>
          </w:p>
          <w:p w14:paraId="7159A352" w14:textId="77777777" w:rsidR="005A07AE" w:rsidRPr="00C96D74" w:rsidRDefault="005A07AE" w:rsidP="00C66BAE">
            <w:pPr>
              <w:pStyle w:val="9SCCHFormcontent"/>
              <w:jc w:val="center"/>
              <w:rPr>
                <w:rFonts w:ascii="Arial" w:hAnsi="Arial" w:cs="Arial"/>
                <w:b/>
                <w:bCs w:val="0"/>
                <w:sz w:val="24"/>
                <w:szCs w:val="24"/>
                <w:lang w:val="en-GB"/>
              </w:rPr>
            </w:pPr>
          </w:p>
          <w:p w14:paraId="16DB827E" w14:textId="77777777" w:rsidR="005A07AE" w:rsidRPr="00C96D74" w:rsidRDefault="005A07AE" w:rsidP="00C66BAE">
            <w:pPr>
              <w:pStyle w:val="9SCCHFormcontent"/>
              <w:jc w:val="center"/>
              <w:rPr>
                <w:rFonts w:ascii="Arial" w:hAnsi="Arial" w:cs="Arial"/>
                <w:b/>
                <w:bCs w:val="0"/>
                <w:sz w:val="24"/>
                <w:szCs w:val="24"/>
                <w:lang w:val="en-GB"/>
              </w:rPr>
            </w:pPr>
          </w:p>
          <w:p w14:paraId="7E29DF6E" w14:textId="77777777" w:rsidR="005A07AE" w:rsidRPr="00C96D74" w:rsidRDefault="005A07AE" w:rsidP="00C66BAE">
            <w:pPr>
              <w:pStyle w:val="9SCCHFormcontent"/>
              <w:jc w:val="center"/>
              <w:rPr>
                <w:rFonts w:ascii="Arial" w:hAnsi="Arial" w:cs="Arial"/>
                <w:b/>
                <w:bCs w:val="0"/>
                <w:sz w:val="24"/>
                <w:szCs w:val="24"/>
                <w:lang w:val="en-GB"/>
              </w:rPr>
            </w:pPr>
          </w:p>
          <w:p w14:paraId="276D7FFD" w14:textId="77777777" w:rsidR="005A07AE" w:rsidRPr="00C96D74" w:rsidRDefault="005A07AE" w:rsidP="00C66BAE">
            <w:pPr>
              <w:pStyle w:val="9SCCHFormcontent"/>
              <w:jc w:val="center"/>
              <w:rPr>
                <w:rFonts w:ascii="Arial" w:hAnsi="Arial" w:cs="Arial"/>
                <w:b/>
                <w:bCs w:val="0"/>
                <w:sz w:val="24"/>
                <w:szCs w:val="24"/>
                <w:lang w:val="en-GB"/>
              </w:rPr>
            </w:pPr>
          </w:p>
          <w:p w14:paraId="2ED3DEA9" w14:textId="77777777" w:rsidR="005A07AE" w:rsidRPr="00C96D74" w:rsidRDefault="005A07AE" w:rsidP="00C66BAE">
            <w:pPr>
              <w:pStyle w:val="9SCCHFormcontent"/>
              <w:jc w:val="center"/>
              <w:rPr>
                <w:rFonts w:ascii="Arial" w:hAnsi="Arial" w:cs="Arial"/>
                <w:b/>
                <w:bCs w:val="0"/>
                <w:sz w:val="24"/>
                <w:szCs w:val="24"/>
                <w:lang w:val="en-GB"/>
              </w:rPr>
            </w:pPr>
          </w:p>
          <w:p w14:paraId="1111B364" w14:textId="77777777" w:rsidR="005A07AE" w:rsidRPr="00C96D74" w:rsidRDefault="005A07AE" w:rsidP="00C66BAE">
            <w:pPr>
              <w:pStyle w:val="9SCCHFormcontent"/>
              <w:jc w:val="center"/>
              <w:rPr>
                <w:rFonts w:ascii="Arial" w:hAnsi="Arial" w:cs="Arial"/>
                <w:b/>
                <w:bCs w:val="0"/>
                <w:sz w:val="24"/>
                <w:szCs w:val="24"/>
                <w:lang w:val="en-GB"/>
              </w:rPr>
            </w:pPr>
          </w:p>
          <w:p w14:paraId="6F1BCD6E" w14:textId="77777777" w:rsidR="005A07AE" w:rsidRPr="00C96D74" w:rsidRDefault="005A07AE" w:rsidP="00C66BAE">
            <w:pPr>
              <w:pStyle w:val="9SCCHFormcontent"/>
              <w:jc w:val="center"/>
              <w:rPr>
                <w:rFonts w:ascii="Arial" w:hAnsi="Arial" w:cs="Arial"/>
                <w:b/>
                <w:bCs w:val="0"/>
                <w:sz w:val="24"/>
                <w:szCs w:val="24"/>
                <w:lang w:val="en-GB"/>
              </w:rPr>
            </w:pPr>
          </w:p>
          <w:p w14:paraId="18A4E774" w14:textId="77777777" w:rsidR="005A07AE" w:rsidRPr="00C96D74" w:rsidRDefault="005A07AE" w:rsidP="00C66BAE">
            <w:pPr>
              <w:pStyle w:val="9SCCHFormcontent"/>
              <w:jc w:val="center"/>
              <w:rPr>
                <w:rFonts w:ascii="Arial" w:hAnsi="Arial" w:cs="Arial"/>
                <w:b/>
                <w:bCs w:val="0"/>
                <w:sz w:val="24"/>
                <w:szCs w:val="24"/>
                <w:lang w:val="en-GB"/>
              </w:rPr>
            </w:pPr>
          </w:p>
          <w:p w14:paraId="0950159A" w14:textId="77777777" w:rsidR="005A07AE" w:rsidRPr="00C96D74" w:rsidRDefault="005A07AE" w:rsidP="00C66BAE">
            <w:pPr>
              <w:pStyle w:val="9SCCHFormcontent"/>
              <w:jc w:val="center"/>
              <w:rPr>
                <w:rFonts w:ascii="Arial" w:hAnsi="Arial" w:cs="Arial"/>
                <w:b/>
                <w:bCs w:val="0"/>
                <w:sz w:val="24"/>
                <w:szCs w:val="24"/>
                <w:lang w:val="en-GB"/>
              </w:rPr>
            </w:pPr>
          </w:p>
          <w:p w14:paraId="60595ADB" w14:textId="77777777" w:rsidR="005A07AE" w:rsidRPr="00C96D74" w:rsidRDefault="005A07AE" w:rsidP="00C66BAE">
            <w:pPr>
              <w:pStyle w:val="9SCCHFormcontent"/>
              <w:jc w:val="center"/>
              <w:rPr>
                <w:rFonts w:ascii="Arial" w:hAnsi="Arial" w:cs="Arial"/>
                <w:b/>
                <w:bCs w:val="0"/>
                <w:sz w:val="24"/>
                <w:szCs w:val="24"/>
                <w:lang w:val="en-GB"/>
              </w:rPr>
            </w:pPr>
          </w:p>
          <w:p w14:paraId="5EFF8050" w14:textId="77777777" w:rsidR="005A07AE" w:rsidRPr="00C96D74" w:rsidRDefault="005A07AE" w:rsidP="00C66BAE">
            <w:pPr>
              <w:pStyle w:val="9SCCHFormcontent"/>
              <w:jc w:val="center"/>
              <w:rPr>
                <w:rFonts w:ascii="Arial" w:hAnsi="Arial" w:cs="Arial"/>
                <w:b/>
                <w:bCs w:val="0"/>
                <w:sz w:val="24"/>
                <w:szCs w:val="24"/>
                <w:lang w:val="en-GB"/>
              </w:rPr>
            </w:pPr>
          </w:p>
          <w:p w14:paraId="0AEA6777" w14:textId="77777777" w:rsidR="005A07AE" w:rsidRPr="00C96D74" w:rsidRDefault="005A07AE" w:rsidP="00C66BAE">
            <w:pPr>
              <w:pStyle w:val="9SCCHFormcontent"/>
              <w:jc w:val="center"/>
              <w:rPr>
                <w:rFonts w:ascii="Arial" w:hAnsi="Arial" w:cs="Arial"/>
                <w:b/>
                <w:bCs w:val="0"/>
                <w:sz w:val="24"/>
                <w:szCs w:val="24"/>
                <w:lang w:val="en-GB"/>
              </w:rPr>
            </w:pPr>
          </w:p>
          <w:p w14:paraId="5D8FF102" w14:textId="77777777" w:rsidR="005A07AE" w:rsidRPr="00C96D74" w:rsidRDefault="005A07AE" w:rsidP="00C66BAE">
            <w:pPr>
              <w:pStyle w:val="9SCCHFormcontent"/>
              <w:jc w:val="center"/>
              <w:rPr>
                <w:rFonts w:ascii="Arial" w:hAnsi="Arial" w:cs="Arial"/>
                <w:b/>
                <w:bCs w:val="0"/>
                <w:sz w:val="24"/>
                <w:szCs w:val="24"/>
                <w:lang w:val="en-GB"/>
              </w:rPr>
            </w:pPr>
          </w:p>
          <w:p w14:paraId="761DBD14" w14:textId="77777777" w:rsidR="005A07AE" w:rsidRPr="00C96D74" w:rsidRDefault="005A07AE" w:rsidP="00C66BAE">
            <w:pPr>
              <w:pStyle w:val="9SCCHFormcontent"/>
              <w:jc w:val="center"/>
              <w:rPr>
                <w:rFonts w:ascii="Arial" w:hAnsi="Arial" w:cs="Arial"/>
                <w:b/>
                <w:bCs w:val="0"/>
                <w:sz w:val="24"/>
                <w:szCs w:val="24"/>
                <w:lang w:val="en-GB"/>
              </w:rPr>
            </w:pPr>
          </w:p>
          <w:p w14:paraId="6DEBA2EC" w14:textId="77777777" w:rsidR="005A07AE" w:rsidRPr="00C96D74" w:rsidRDefault="005A07AE" w:rsidP="00C66BAE">
            <w:pPr>
              <w:pStyle w:val="9SCCHFormcontent"/>
              <w:jc w:val="center"/>
              <w:rPr>
                <w:rFonts w:ascii="Arial" w:hAnsi="Arial" w:cs="Arial"/>
                <w:b/>
                <w:bCs w:val="0"/>
                <w:sz w:val="24"/>
                <w:szCs w:val="24"/>
                <w:lang w:val="en-GB"/>
              </w:rPr>
            </w:pPr>
          </w:p>
          <w:p w14:paraId="03D61EEA" w14:textId="77777777" w:rsidR="005A07AE" w:rsidRPr="00C96D74" w:rsidRDefault="005A07AE" w:rsidP="00C66BAE">
            <w:pPr>
              <w:pStyle w:val="9SCCHFormcontent"/>
              <w:jc w:val="center"/>
              <w:rPr>
                <w:rFonts w:ascii="Arial" w:hAnsi="Arial" w:cs="Arial"/>
                <w:b/>
                <w:bCs w:val="0"/>
                <w:sz w:val="24"/>
                <w:szCs w:val="24"/>
                <w:lang w:val="en-GB"/>
              </w:rPr>
            </w:pPr>
          </w:p>
          <w:p w14:paraId="486CAF21" w14:textId="77777777" w:rsidR="005A07AE" w:rsidRPr="00C96D74" w:rsidRDefault="005A07AE" w:rsidP="00C66BAE">
            <w:pPr>
              <w:pStyle w:val="9SCCHFormcontent"/>
              <w:jc w:val="center"/>
              <w:rPr>
                <w:rFonts w:ascii="Arial" w:hAnsi="Arial" w:cs="Arial"/>
                <w:b/>
                <w:bCs w:val="0"/>
                <w:sz w:val="24"/>
                <w:szCs w:val="24"/>
                <w:lang w:val="en-GB"/>
              </w:rPr>
            </w:pPr>
          </w:p>
          <w:p w14:paraId="0C8760B4" w14:textId="77777777" w:rsidR="005A07AE" w:rsidRPr="00C96D74" w:rsidRDefault="005A07AE" w:rsidP="00C66BAE">
            <w:pPr>
              <w:pStyle w:val="9SCCHFormcontent"/>
              <w:jc w:val="center"/>
              <w:rPr>
                <w:rFonts w:ascii="Arial" w:hAnsi="Arial" w:cs="Arial"/>
                <w:b/>
                <w:bCs w:val="0"/>
                <w:sz w:val="24"/>
                <w:szCs w:val="24"/>
                <w:lang w:val="en-GB"/>
              </w:rPr>
            </w:pPr>
          </w:p>
          <w:p w14:paraId="40959974" w14:textId="77777777" w:rsidR="005A07AE" w:rsidRPr="00C96D74" w:rsidRDefault="005A07AE" w:rsidP="00C66BAE">
            <w:pPr>
              <w:pStyle w:val="9SCCHFormcontent"/>
              <w:jc w:val="center"/>
              <w:rPr>
                <w:rFonts w:ascii="Arial" w:hAnsi="Arial" w:cs="Arial"/>
                <w:b/>
                <w:bCs w:val="0"/>
                <w:sz w:val="24"/>
                <w:szCs w:val="24"/>
                <w:lang w:val="en-GB"/>
              </w:rPr>
            </w:pPr>
          </w:p>
          <w:p w14:paraId="462CDC98" w14:textId="77777777" w:rsidR="005A07AE" w:rsidRPr="00C96D74" w:rsidRDefault="005A07AE" w:rsidP="00C66BAE">
            <w:pPr>
              <w:pStyle w:val="9SCCHFormcontent"/>
              <w:jc w:val="center"/>
              <w:rPr>
                <w:rFonts w:ascii="Arial" w:hAnsi="Arial" w:cs="Arial"/>
                <w:b/>
                <w:bCs w:val="0"/>
                <w:sz w:val="24"/>
                <w:szCs w:val="24"/>
                <w:lang w:val="en-GB"/>
              </w:rPr>
            </w:pPr>
          </w:p>
          <w:p w14:paraId="3A66F7EF" w14:textId="77777777" w:rsidR="005A07AE" w:rsidRPr="00C96D74" w:rsidRDefault="005A07AE" w:rsidP="00C66BAE">
            <w:pPr>
              <w:pStyle w:val="9SCCHFormcontent"/>
              <w:jc w:val="center"/>
              <w:rPr>
                <w:rFonts w:ascii="Arial" w:hAnsi="Arial" w:cs="Arial"/>
                <w:b/>
                <w:bCs w:val="0"/>
                <w:sz w:val="24"/>
                <w:szCs w:val="24"/>
                <w:lang w:val="en-GB"/>
              </w:rPr>
            </w:pPr>
          </w:p>
          <w:p w14:paraId="1B424ED0" w14:textId="430AE3C9" w:rsidR="005A07AE" w:rsidRPr="00C96D74" w:rsidRDefault="005A07AE" w:rsidP="00C66BAE">
            <w:pPr>
              <w:pStyle w:val="9SCCHFormcontent"/>
              <w:jc w:val="center"/>
              <w:rPr>
                <w:rFonts w:ascii="Arial" w:hAnsi="Arial" w:cs="Arial"/>
                <w:b/>
                <w:bCs w:val="0"/>
                <w:sz w:val="24"/>
                <w:szCs w:val="24"/>
                <w:lang w:val="en-GB"/>
              </w:rPr>
            </w:pPr>
            <w:r w:rsidRPr="00C96D74">
              <w:rPr>
                <w:rFonts w:ascii="Arial" w:hAnsi="Arial" w:cs="Arial"/>
                <w:b/>
                <w:bCs w:val="0"/>
                <w:sz w:val="24"/>
                <w:szCs w:val="24"/>
                <w:lang w:val="en-GB"/>
              </w:rPr>
              <w:t>Mia</w:t>
            </w:r>
          </w:p>
        </w:tc>
      </w:tr>
      <w:tr w:rsidR="00264F5C" w:rsidRPr="00D63BCF" w14:paraId="6C7C7EB2" w14:textId="77777777" w:rsidTr="00264F5C">
        <w:trPr>
          <w:trHeight w:val="510"/>
        </w:trPr>
        <w:tc>
          <w:tcPr>
            <w:tcW w:w="568" w:type="dxa"/>
            <w:tcBorders>
              <w:top w:val="single" w:sz="4" w:space="0" w:color="auto"/>
              <w:bottom w:val="single" w:sz="4" w:space="0" w:color="auto"/>
            </w:tcBorders>
          </w:tcPr>
          <w:p w14:paraId="0BF6B8B4" w14:textId="77777777" w:rsidR="00264F5C" w:rsidRPr="00D63BCF" w:rsidRDefault="003B2993" w:rsidP="002420F1">
            <w:pPr>
              <w:pStyle w:val="9SCCHFormcontent"/>
              <w:numPr>
                <w:ilvl w:val="0"/>
                <w:numId w:val="2"/>
              </w:numPr>
              <w:rPr>
                <w:rFonts w:ascii="Arial" w:hAnsi="Arial" w:cs="Arial"/>
                <w:b/>
                <w:sz w:val="24"/>
                <w:szCs w:val="24"/>
                <w:lang w:val="en-GB"/>
              </w:rPr>
            </w:pPr>
            <w:r w:rsidRPr="00D63BCF">
              <w:rPr>
                <w:rFonts w:ascii="Arial" w:hAnsi="Arial" w:cs="Arial"/>
                <w:b/>
                <w:sz w:val="24"/>
                <w:szCs w:val="24"/>
                <w:lang w:val="en-GB"/>
              </w:rPr>
              <w:lastRenderedPageBreak/>
              <w:t xml:space="preserve"> </w:t>
            </w:r>
          </w:p>
        </w:tc>
        <w:tc>
          <w:tcPr>
            <w:tcW w:w="8840" w:type="dxa"/>
            <w:tcBorders>
              <w:top w:val="single" w:sz="4" w:space="0" w:color="auto"/>
              <w:bottom w:val="single" w:sz="4" w:space="0" w:color="auto"/>
            </w:tcBorders>
          </w:tcPr>
          <w:p w14:paraId="13187A14" w14:textId="7B07CF2D" w:rsidR="00264F5C" w:rsidRDefault="00264F5C" w:rsidP="002420F1">
            <w:pPr>
              <w:rPr>
                <w:rFonts w:ascii="Arial" w:hAnsi="Arial" w:cs="Arial"/>
                <w:b/>
                <w:bCs/>
                <w:sz w:val="24"/>
              </w:rPr>
            </w:pPr>
            <w:r w:rsidRPr="00D63BCF">
              <w:rPr>
                <w:rFonts w:ascii="Arial" w:hAnsi="Arial" w:cs="Arial"/>
                <w:b/>
                <w:bCs/>
                <w:sz w:val="24"/>
              </w:rPr>
              <w:t xml:space="preserve">Staff </w:t>
            </w:r>
            <w:r w:rsidR="00C96D74">
              <w:rPr>
                <w:rFonts w:ascii="Arial" w:hAnsi="Arial" w:cs="Arial"/>
                <w:b/>
                <w:bCs/>
                <w:sz w:val="24"/>
              </w:rPr>
              <w:t>&amp;</w:t>
            </w:r>
            <w:r w:rsidRPr="00D63BCF">
              <w:rPr>
                <w:rFonts w:ascii="Arial" w:hAnsi="Arial" w:cs="Arial"/>
                <w:b/>
                <w:bCs/>
                <w:sz w:val="24"/>
              </w:rPr>
              <w:t xml:space="preserve"> Governors Expenses Policy </w:t>
            </w:r>
          </w:p>
          <w:p w14:paraId="2D101CF2" w14:textId="77777777" w:rsidR="000D4753" w:rsidRDefault="000D4753" w:rsidP="002420F1">
            <w:pPr>
              <w:rPr>
                <w:rFonts w:ascii="Arial" w:hAnsi="Arial" w:cs="Arial"/>
                <w:b/>
                <w:bCs/>
                <w:sz w:val="24"/>
              </w:rPr>
            </w:pPr>
          </w:p>
          <w:p w14:paraId="5E3334EC" w14:textId="77777777" w:rsidR="005A07AE" w:rsidRDefault="005A07AE" w:rsidP="005A07AE">
            <w:pPr>
              <w:rPr>
                <w:rFonts w:ascii="Arial" w:hAnsi="Arial" w:cs="Arial"/>
                <w:sz w:val="24"/>
                <w:lang w:val="en-US" w:eastAsia="en-US"/>
              </w:rPr>
            </w:pPr>
            <w:r w:rsidRPr="005A07AE">
              <w:rPr>
                <w:rFonts w:ascii="Arial" w:hAnsi="Arial" w:cs="Arial"/>
                <w:sz w:val="24"/>
                <w:lang w:val="en-US" w:eastAsia="en-US"/>
              </w:rPr>
              <w:t xml:space="preserve">The Committee </w:t>
            </w:r>
            <w:r>
              <w:rPr>
                <w:rFonts w:ascii="Arial" w:hAnsi="Arial" w:cs="Arial"/>
                <w:sz w:val="24"/>
                <w:lang w:val="en-US" w:eastAsia="en-US"/>
              </w:rPr>
              <w:t>noted</w:t>
            </w:r>
            <w:r w:rsidRPr="005A07AE">
              <w:rPr>
                <w:rFonts w:ascii="Arial" w:hAnsi="Arial" w:cs="Arial"/>
                <w:sz w:val="24"/>
                <w:lang w:val="en-US" w:eastAsia="en-US"/>
              </w:rPr>
              <w:t xml:space="preserve"> </w:t>
            </w:r>
            <w:r>
              <w:rPr>
                <w:rFonts w:ascii="Arial" w:hAnsi="Arial" w:cs="Arial"/>
                <w:sz w:val="24"/>
                <w:lang w:val="en-US" w:eastAsia="en-US"/>
              </w:rPr>
              <w:t xml:space="preserve">a </w:t>
            </w:r>
            <w:r w:rsidRPr="005A07AE">
              <w:rPr>
                <w:rFonts w:ascii="Arial" w:hAnsi="Arial" w:cs="Arial"/>
                <w:sz w:val="24"/>
                <w:lang w:val="en-US" w:eastAsia="en-US"/>
              </w:rPr>
              <w:t>total of £150 claimed for expenses in 2020/2021 (2019/2020 - £3,340)</w:t>
            </w:r>
            <w:r>
              <w:rPr>
                <w:rFonts w:ascii="Arial" w:hAnsi="Arial" w:cs="Arial"/>
                <w:sz w:val="24"/>
                <w:lang w:val="en-US" w:eastAsia="en-US"/>
              </w:rPr>
              <w:t xml:space="preserve">.  2020-21 was a unique year due to the pandemic. </w:t>
            </w:r>
          </w:p>
          <w:p w14:paraId="6D8226BC" w14:textId="77777777" w:rsidR="005A07AE" w:rsidRDefault="005A07AE" w:rsidP="005A07AE">
            <w:pPr>
              <w:rPr>
                <w:rFonts w:ascii="Arial" w:hAnsi="Arial" w:cs="Arial"/>
                <w:sz w:val="24"/>
                <w:lang w:val="en-US" w:eastAsia="en-US"/>
              </w:rPr>
            </w:pPr>
          </w:p>
          <w:p w14:paraId="3514F4CE" w14:textId="77777777" w:rsidR="000D4753" w:rsidRPr="005A07AE" w:rsidRDefault="005A07AE" w:rsidP="005A07AE">
            <w:pPr>
              <w:shd w:val="clear" w:color="auto" w:fill="FFFFFF"/>
              <w:rPr>
                <w:rFonts w:ascii="Arial" w:hAnsi="Arial" w:cs="Arial"/>
                <w:sz w:val="24"/>
              </w:rPr>
            </w:pPr>
            <w:r>
              <w:rPr>
                <w:rFonts w:ascii="Arial" w:hAnsi="Arial" w:cs="Arial"/>
                <w:sz w:val="24"/>
                <w:lang w:val="en-US" w:eastAsia="en-US"/>
              </w:rPr>
              <w:t xml:space="preserve">The Staff and Governors Expenses </w:t>
            </w:r>
            <w:r w:rsidR="000D4753" w:rsidRPr="005A07AE">
              <w:rPr>
                <w:rFonts w:ascii="Arial" w:hAnsi="Arial" w:cs="Arial"/>
                <w:sz w:val="24"/>
                <w:lang w:val="en-US" w:eastAsia="en-US"/>
              </w:rPr>
              <w:t>Policy has been reviewed and contains 2 small updates to ensure that it matches the College Financial Regulations</w:t>
            </w:r>
            <w:r>
              <w:rPr>
                <w:rFonts w:ascii="Arial" w:hAnsi="Arial" w:cs="Arial"/>
                <w:sz w:val="24"/>
                <w:lang w:val="en-US" w:eastAsia="en-US"/>
              </w:rPr>
              <w:t xml:space="preserve">. </w:t>
            </w:r>
            <w:r w:rsidR="000D4753" w:rsidRPr="005A07AE">
              <w:rPr>
                <w:rFonts w:ascii="Arial" w:hAnsi="Arial" w:cs="Arial"/>
                <w:sz w:val="24"/>
              </w:rPr>
              <w:t>The only changes to the Policy are a clarification of the signing of the CEO’s expenses so that it mirrors the wording in the Financial Regulations.</w:t>
            </w:r>
          </w:p>
          <w:p w14:paraId="00005C14" w14:textId="77777777" w:rsidR="000D4753" w:rsidRPr="005A07AE" w:rsidRDefault="000D4753" w:rsidP="000D4753">
            <w:pPr>
              <w:shd w:val="clear" w:color="auto" w:fill="FFFFFF"/>
              <w:rPr>
                <w:rFonts w:ascii="Arial" w:hAnsi="Arial" w:cs="Arial"/>
                <w:sz w:val="24"/>
                <w:lang w:val="en-US" w:eastAsia="en-US"/>
              </w:rPr>
            </w:pPr>
          </w:p>
          <w:p w14:paraId="28D92B8E" w14:textId="77777777" w:rsidR="000D4753" w:rsidRPr="000D4753" w:rsidRDefault="000D4753" w:rsidP="000D4753">
            <w:pPr>
              <w:shd w:val="clear" w:color="auto" w:fill="FFFFFF"/>
              <w:rPr>
                <w:rFonts w:ascii="Arial" w:hAnsi="Arial" w:cs="Arial"/>
                <w:b/>
                <w:sz w:val="22"/>
                <w:szCs w:val="22"/>
              </w:rPr>
            </w:pPr>
            <w:r w:rsidRPr="000D4753">
              <w:rPr>
                <w:rFonts w:ascii="Arial" w:hAnsi="Arial" w:cs="Arial"/>
                <w:b/>
                <w:sz w:val="22"/>
                <w:szCs w:val="22"/>
              </w:rPr>
              <w:t xml:space="preserve">Resolution </w:t>
            </w:r>
          </w:p>
          <w:p w14:paraId="3F62CC1F" w14:textId="77777777" w:rsidR="000D4753" w:rsidRDefault="000D4753" w:rsidP="000D4753">
            <w:pPr>
              <w:shd w:val="clear" w:color="auto" w:fill="FFFFFF"/>
              <w:rPr>
                <w:rFonts w:ascii="Arial" w:hAnsi="Arial" w:cs="Arial"/>
                <w:sz w:val="24"/>
                <w:lang w:val="en-US" w:eastAsia="en-US"/>
              </w:rPr>
            </w:pPr>
            <w:r w:rsidRPr="005A07AE">
              <w:rPr>
                <w:rFonts w:ascii="Arial" w:hAnsi="Arial" w:cs="Arial"/>
                <w:sz w:val="24"/>
                <w:lang w:val="en-US" w:eastAsia="en-US"/>
              </w:rPr>
              <w:t>The Committee recommended to approve the updated Expenses Policy.</w:t>
            </w:r>
            <w:r w:rsidR="005A07AE">
              <w:rPr>
                <w:rFonts w:ascii="Arial" w:hAnsi="Arial" w:cs="Arial"/>
                <w:sz w:val="24"/>
                <w:lang w:val="en-US" w:eastAsia="en-US"/>
              </w:rPr>
              <w:t xml:space="preserve"> </w:t>
            </w:r>
            <w:r w:rsidR="005A07AE" w:rsidRPr="005A07AE">
              <w:rPr>
                <w:rFonts w:ascii="Arial" w:hAnsi="Arial" w:cs="Arial"/>
                <w:b/>
                <w:sz w:val="24"/>
                <w:lang w:val="en-US" w:eastAsia="en-US"/>
              </w:rPr>
              <w:t xml:space="preserve">Action for </w:t>
            </w:r>
            <w:proofErr w:type="spellStart"/>
            <w:r w:rsidR="005A07AE" w:rsidRPr="005A07AE">
              <w:rPr>
                <w:rFonts w:ascii="Arial" w:hAnsi="Arial" w:cs="Arial"/>
                <w:b/>
                <w:sz w:val="24"/>
                <w:lang w:val="en-US" w:eastAsia="en-US"/>
              </w:rPr>
              <w:t>DoG</w:t>
            </w:r>
            <w:proofErr w:type="spellEnd"/>
            <w:r w:rsidR="005A07AE" w:rsidRPr="005A07AE">
              <w:rPr>
                <w:rFonts w:ascii="Arial" w:hAnsi="Arial" w:cs="Arial"/>
                <w:b/>
                <w:sz w:val="24"/>
                <w:lang w:val="en-US" w:eastAsia="en-US"/>
              </w:rPr>
              <w:t>.</w:t>
            </w:r>
            <w:r w:rsidR="005A07AE">
              <w:rPr>
                <w:rFonts w:ascii="Arial" w:hAnsi="Arial" w:cs="Arial"/>
                <w:sz w:val="24"/>
                <w:lang w:val="en-US" w:eastAsia="en-US"/>
              </w:rPr>
              <w:t xml:space="preserve"> </w:t>
            </w:r>
          </w:p>
          <w:p w14:paraId="2E68BA95" w14:textId="76D75EF5" w:rsidR="00C96D74" w:rsidRPr="00D63BCF" w:rsidRDefault="00C96D74" w:rsidP="000D4753">
            <w:pPr>
              <w:shd w:val="clear" w:color="auto" w:fill="FFFFFF"/>
              <w:rPr>
                <w:rFonts w:ascii="Arial" w:hAnsi="Arial" w:cs="Arial"/>
                <w:b/>
                <w:bCs/>
                <w:sz w:val="24"/>
              </w:rPr>
            </w:pPr>
          </w:p>
        </w:tc>
        <w:tc>
          <w:tcPr>
            <w:tcW w:w="1559" w:type="dxa"/>
            <w:tcBorders>
              <w:top w:val="single" w:sz="4" w:space="0" w:color="auto"/>
              <w:bottom w:val="single" w:sz="4" w:space="0" w:color="auto"/>
            </w:tcBorders>
          </w:tcPr>
          <w:p w14:paraId="02CABF26" w14:textId="77777777" w:rsidR="00264F5C" w:rsidRPr="00C96D74" w:rsidRDefault="00264F5C" w:rsidP="00C66BAE">
            <w:pPr>
              <w:pStyle w:val="9SCCHFormcontent"/>
              <w:jc w:val="center"/>
              <w:rPr>
                <w:rFonts w:ascii="Arial" w:hAnsi="Arial" w:cs="Arial"/>
                <w:b/>
                <w:bCs w:val="0"/>
                <w:sz w:val="24"/>
                <w:szCs w:val="24"/>
                <w:lang w:val="en-GB"/>
              </w:rPr>
            </w:pPr>
          </w:p>
          <w:p w14:paraId="3713C030" w14:textId="77777777" w:rsidR="005A07AE" w:rsidRPr="00C96D74" w:rsidRDefault="005A07AE" w:rsidP="00C66BAE">
            <w:pPr>
              <w:pStyle w:val="9SCCHFormcontent"/>
              <w:jc w:val="center"/>
              <w:rPr>
                <w:rFonts w:ascii="Arial" w:hAnsi="Arial" w:cs="Arial"/>
                <w:b/>
                <w:bCs w:val="0"/>
                <w:sz w:val="24"/>
                <w:szCs w:val="24"/>
                <w:lang w:val="en-GB"/>
              </w:rPr>
            </w:pPr>
          </w:p>
          <w:p w14:paraId="0BC0D1CD" w14:textId="77777777" w:rsidR="005A07AE" w:rsidRPr="00C96D74" w:rsidRDefault="005A07AE" w:rsidP="00C66BAE">
            <w:pPr>
              <w:pStyle w:val="9SCCHFormcontent"/>
              <w:jc w:val="center"/>
              <w:rPr>
                <w:rFonts w:ascii="Arial" w:hAnsi="Arial" w:cs="Arial"/>
                <w:b/>
                <w:bCs w:val="0"/>
                <w:sz w:val="24"/>
                <w:szCs w:val="24"/>
                <w:lang w:val="en-GB"/>
              </w:rPr>
            </w:pPr>
          </w:p>
          <w:p w14:paraId="7F3D6037" w14:textId="77777777" w:rsidR="005A07AE" w:rsidRPr="00C96D74" w:rsidRDefault="005A07AE" w:rsidP="00C66BAE">
            <w:pPr>
              <w:pStyle w:val="9SCCHFormcontent"/>
              <w:jc w:val="center"/>
              <w:rPr>
                <w:rFonts w:ascii="Arial" w:hAnsi="Arial" w:cs="Arial"/>
                <w:b/>
                <w:bCs w:val="0"/>
                <w:sz w:val="24"/>
                <w:szCs w:val="24"/>
                <w:lang w:val="en-GB"/>
              </w:rPr>
            </w:pPr>
          </w:p>
          <w:p w14:paraId="70A10767" w14:textId="77777777" w:rsidR="005A07AE" w:rsidRPr="00C96D74" w:rsidRDefault="005A07AE" w:rsidP="00C66BAE">
            <w:pPr>
              <w:pStyle w:val="9SCCHFormcontent"/>
              <w:jc w:val="center"/>
              <w:rPr>
                <w:rFonts w:ascii="Arial" w:hAnsi="Arial" w:cs="Arial"/>
                <w:b/>
                <w:bCs w:val="0"/>
                <w:sz w:val="24"/>
                <w:szCs w:val="24"/>
                <w:lang w:val="en-GB"/>
              </w:rPr>
            </w:pPr>
          </w:p>
          <w:p w14:paraId="6CA5EA22" w14:textId="77777777" w:rsidR="005A07AE" w:rsidRPr="00C96D74" w:rsidRDefault="005A07AE" w:rsidP="00C66BAE">
            <w:pPr>
              <w:pStyle w:val="9SCCHFormcontent"/>
              <w:jc w:val="center"/>
              <w:rPr>
                <w:rFonts w:ascii="Arial" w:hAnsi="Arial" w:cs="Arial"/>
                <w:b/>
                <w:bCs w:val="0"/>
                <w:sz w:val="24"/>
                <w:szCs w:val="24"/>
                <w:lang w:val="en-GB"/>
              </w:rPr>
            </w:pPr>
          </w:p>
          <w:p w14:paraId="341413F6" w14:textId="77777777" w:rsidR="005A07AE" w:rsidRPr="00C96D74" w:rsidRDefault="005A07AE" w:rsidP="00C66BAE">
            <w:pPr>
              <w:pStyle w:val="9SCCHFormcontent"/>
              <w:jc w:val="center"/>
              <w:rPr>
                <w:rFonts w:ascii="Arial" w:hAnsi="Arial" w:cs="Arial"/>
                <w:b/>
                <w:bCs w:val="0"/>
                <w:sz w:val="24"/>
                <w:szCs w:val="24"/>
                <w:lang w:val="en-GB"/>
              </w:rPr>
            </w:pPr>
          </w:p>
          <w:p w14:paraId="014E96B8" w14:textId="77777777" w:rsidR="005A07AE" w:rsidRPr="00C96D74" w:rsidRDefault="005A07AE" w:rsidP="00C66BAE">
            <w:pPr>
              <w:pStyle w:val="9SCCHFormcontent"/>
              <w:jc w:val="center"/>
              <w:rPr>
                <w:rFonts w:ascii="Arial" w:hAnsi="Arial" w:cs="Arial"/>
                <w:b/>
                <w:bCs w:val="0"/>
                <w:sz w:val="24"/>
                <w:szCs w:val="24"/>
                <w:lang w:val="en-GB"/>
              </w:rPr>
            </w:pPr>
          </w:p>
          <w:p w14:paraId="3EF8B5DC" w14:textId="77777777" w:rsidR="005A07AE" w:rsidRPr="00C96D74" w:rsidRDefault="005A07AE" w:rsidP="00C66BAE">
            <w:pPr>
              <w:pStyle w:val="9SCCHFormcontent"/>
              <w:jc w:val="center"/>
              <w:rPr>
                <w:rFonts w:ascii="Arial" w:hAnsi="Arial" w:cs="Arial"/>
                <w:b/>
                <w:bCs w:val="0"/>
                <w:sz w:val="24"/>
                <w:szCs w:val="24"/>
                <w:lang w:val="en-GB"/>
              </w:rPr>
            </w:pPr>
          </w:p>
          <w:p w14:paraId="6665886C" w14:textId="77777777" w:rsidR="005A07AE" w:rsidRPr="00C96D74" w:rsidRDefault="005A07AE" w:rsidP="00C66BAE">
            <w:pPr>
              <w:pStyle w:val="9SCCHFormcontent"/>
              <w:jc w:val="center"/>
              <w:rPr>
                <w:rFonts w:ascii="Arial" w:hAnsi="Arial" w:cs="Arial"/>
                <w:b/>
                <w:bCs w:val="0"/>
                <w:sz w:val="24"/>
                <w:szCs w:val="24"/>
                <w:lang w:val="en-GB"/>
              </w:rPr>
            </w:pPr>
          </w:p>
          <w:p w14:paraId="602F71D2" w14:textId="77777777" w:rsidR="005A07AE" w:rsidRPr="00C96D74" w:rsidRDefault="005A07AE" w:rsidP="00C66BAE">
            <w:pPr>
              <w:pStyle w:val="9SCCHFormcontent"/>
              <w:jc w:val="center"/>
              <w:rPr>
                <w:rFonts w:ascii="Arial" w:hAnsi="Arial" w:cs="Arial"/>
                <w:b/>
                <w:bCs w:val="0"/>
                <w:sz w:val="24"/>
                <w:szCs w:val="24"/>
                <w:lang w:val="en-GB"/>
              </w:rPr>
            </w:pPr>
          </w:p>
          <w:p w14:paraId="172E7649" w14:textId="13D17A34" w:rsidR="005A07AE" w:rsidRPr="00C96D74" w:rsidRDefault="005A07AE" w:rsidP="00C66BAE">
            <w:pPr>
              <w:pStyle w:val="9SCCHFormcontent"/>
              <w:jc w:val="center"/>
              <w:rPr>
                <w:rFonts w:ascii="Arial" w:hAnsi="Arial" w:cs="Arial"/>
                <w:b/>
                <w:bCs w:val="0"/>
                <w:sz w:val="24"/>
                <w:szCs w:val="24"/>
                <w:lang w:val="en-GB"/>
              </w:rPr>
            </w:pPr>
            <w:r w:rsidRPr="00C96D74">
              <w:rPr>
                <w:rFonts w:ascii="Arial" w:hAnsi="Arial" w:cs="Arial"/>
                <w:b/>
                <w:bCs w:val="0"/>
                <w:sz w:val="24"/>
                <w:szCs w:val="24"/>
                <w:lang w:val="en-GB"/>
              </w:rPr>
              <w:t>Mia</w:t>
            </w:r>
          </w:p>
        </w:tc>
      </w:tr>
      <w:tr w:rsidR="00264F5C" w:rsidRPr="00D63BCF" w14:paraId="53AC449D" w14:textId="77777777" w:rsidTr="00264F5C">
        <w:trPr>
          <w:trHeight w:val="510"/>
        </w:trPr>
        <w:tc>
          <w:tcPr>
            <w:tcW w:w="568" w:type="dxa"/>
            <w:tcBorders>
              <w:top w:val="single" w:sz="4" w:space="0" w:color="auto"/>
              <w:bottom w:val="single" w:sz="4" w:space="0" w:color="auto"/>
            </w:tcBorders>
          </w:tcPr>
          <w:p w14:paraId="7F156AFF" w14:textId="77777777" w:rsidR="00264F5C" w:rsidRPr="00D63BCF" w:rsidRDefault="00264F5C" w:rsidP="002420F1">
            <w:pPr>
              <w:pStyle w:val="9SCCHFormcontent"/>
              <w:numPr>
                <w:ilvl w:val="0"/>
                <w:numId w:val="2"/>
              </w:numPr>
              <w:rPr>
                <w:rFonts w:ascii="Arial" w:hAnsi="Arial" w:cs="Arial"/>
                <w:b/>
                <w:sz w:val="24"/>
                <w:szCs w:val="24"/>
                <w:lang w:val="en-GB"/>
              </w:rPr>
            </w:pPr>
          </w:p>
        </w:tc>
        <w:tc>
          <w:tcPr>
            <w:tcW w:w="8840" w:type="dxa"/>
            <w:tcBorders>
              <w:top w:val="single" w:sz="4" w:space="0" w:color="auto"/>
              <w:bottom w:val="single" w:sz="4" w:space="0" w:color="auto"/>
            </w:tcBorders>
          </w:tcPr>
          <w:p w14:paraId="73B6AE0C" w14:textId="471B5FBC" w:rsidR="00264F5C" w:rsidRDefault="00264F5C" w:rsidP="002420F1">
            <w:pPr>
              <w:pStyle w:val="9SCCHFormcontent"/>
              <w:rPr>
                <w:rFonts w:ascii="Arial" w:hAnsi="Arial" w:cs="Arial"/>
                <w:b/>
                <w:sz w:val="24"/>
                <w:szCs w:val="24"/>
                <w:lang w:val="en-GB"/>
              </w:rPr>
            </w:pPr>
            <w:r w:rsidRPr="00D63BCF">
              <w:rPr>
                <w:rFonts w:ascii="Arial" w:hAnsi="Arial" w:cs="Arial"/>
                <w:b/>
                <w:sz w:val="24"/>
                <w:szCs w:val="24"/>
                <w:lang w:val="en-GB"/>
              </w:rPr>
              <w:t xml:space="preserve">Live </w:t>
            </w:r>
            <w:r w:rsidR="00C96D74" w:rsidRPr="00D63BCF">
              <w:rPr>
                <w:rFonts w:ascii="Arial" w:hAnsi="Arial" w:cs="Arial"/>
                <w:b/>
                <w:sz w:val="24"/>
                <w:szCs w:val="24"/>
                <w:lang w:val="en-GB"/>
              </w:rPr>
              <w:t xml:space="preserve">Committee Self-Assessment </w:t>
            </w:r>
          </w:p>
          <w:p w14:paraId="423FF47A" w14:textId="77777777" w:rsidR="000D4753" w:rsidRDefault="000D4753" w:rsidP="002420F1">
            <w:pPr>
              <w:pStyle w:val="9SCCHFormcontent"/>
              <w:rPr>
                <w:rFonts w:ascii="Arial" w:hAnsi="Arial" w:cs="Arial"/>
                <w:b/>
                <w:sz w:val="24"/>
                <w:szCs w:val="24"/>
                <w:lang w:val="en-GB"/>
              </w:rPr>
            </w:pP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5110"/>
              <w:gridCol w:w="2127"/>
              <w:gridCol w:w="547"/>
            </w:tblGrid>
            <w:tr w:rsidR="000D4753" w:rsidRPr="001B4F4F" w14:paraId="5DE7C947" w14:textId="77777777" w:rsidTr="00C96D74">
              <w:trPr>
                <w:trHeight w:val="450"/>
              </w:trPr>
              <w:tc>
                <w:tcPr>
                  <w:tcW w:w="522" w:type="dxa"/>
                  <w:shd w:val="clear" w:color="auto" w:fill="BDD6EE" w:themeFill="accent5" w:themeFillTint="66"/>
                  <w:vAlign w:val="center"/>
                </w:tcPr>
                <w:p w14:paraId="2A92B860" w14:textId="77777777" w:rsidR="000D4753" w:rsidRPr="00C96D74" w:rsidRDefault="000D4753" w:rsidP="00C96D74">
                  <w:pPr>
                    <w:jc w:val="center"/>
                    <w:rPr>
                      <w:rFonts w:ascii="Arial" w:hAnsi="Arial" w:cs="Arial"/>
                      <w:sz w:val="22"/>
                      <w:szCs w:val="22"/>
                    </w:rPr>
                  </w:pPr>
                </w:p>
              </w:tc>
              <w:tc>
                <w:tcPr>
                  <w:tcW w:w="5110" w:type="dxa"/>
                  <w:shd w:val="clear" w:color="auto" w:fill="BDD6EE" w:themeFill="accent5" w:themeFillTint="66"/>
                  <w:vAlign w:val="center"/>
                </w:tcPr>
                <w:p w14:paraId="59B7FC5C" w14:textId="77777777" w:rsidR="000D4753" w:rsidRPr="00C96D74" w:rsidRDefault="000D4753" w:rsidP="00C96D74">
                  <w:pPr>
                    <w:jc w:val="center"/>
                    <w:rPr>
                      <w:rFonts w:ascii="Arial" w:hAnsi="Arial" w:cs="Arial"/>
                      <w:sz w:val="22"/>
                      <w:szCs w:val="22"/>
                    </w:rPr>
                  </w:pPr>
                </w:p>
              </w:tc>
              <w:tc>
                <w:tcPr>
                  <w:tcW w:w="2127" w:type="dxa"/>
                  <w:shd w:val="clear" w:color="auto" w:fill="BDD6EE" w:themeFill="accent5" w:themeFillTint="66"/>
                  <w:vAlign w:val="center"/>
                </w:tcPr>
                <w:p w14:paraId="02594C30" w14:textId="77777777" w:rsidR="000D4753" w:rsidRPr="00C96D74" w:rsidRDefault="000D4753" w:rsidP="00C96D74">
                  <w:pPr>
                    <w:jc w:val="center"/>
                    <w:rPr>
                      <w:rFonts w:ascii="Arial" w:hAnsi="Arial" w:cs="Arial"/>
                      <w:b/>
                      <w:sz w:val="22"/>
                      <w:szCs w:val="22"/>
                    </w:rPr>
                  </w:pPr>
                  <w:r w:rsidRPr="00C96D74">
                    <w:rPr>
                      <w:rFonts w:ascii="Arial" w:hAnsi="Arial" w:cs="Arial"/>
                      <w:b/>
                      <w:sz w:val="22"/>
                      <w:szCs w:val="22"/>
                    </w:rPr>
                    <w:t>Yes</w:t>
                  </w:r>
                </w:p>
              </w:tc>
              <w:tc>
                <w:tcPr>
                  <w:tcW w:w="547" w:type="dxa"/>
                  <w:shd w:val="clear" w:color="auto" w:fill="BDD6EE" w:themeFill="accent5" w:themeFillTint="66"/>
                  <w:vAlign w:val="center"/>
                </w:tcPr>
                <w:p w14:paraId="36CC7D18" w14:textId="77777777" w:rsidR="000D4753" w:rsidRPr="00C96D74" w:rsidRDefault="000D4753" w:rsidP="00C96D74">
                  <w:pPr>
                    <w:jc w:val="center"/>
                    <w:rPr>
                      <w:rFonts w:ascii="Arial" w:hAnsi="Arial" w:cs="Arial"/>
                      <w:b/>
                      <w:sz w:val="22"/>
                      <w:szCs w:val="22"/>
                    </w:rPr>
                  </w:pPr>
                  <w:r w:rsidRPr="00C96D74">
                    <w:rPr>
                      <w:rFonts w:ascii="Arial" w:hAnsi="Arial" w:cs="Arial"/>
                      <w:b/>
                      <w:sz w:val="22"/>
                      <w:szCs w:val="22"/>
                    </w:rPr>
                    <w:t>No</w:t>
                  </w:r>
                </w:p>
              </w:tc>
            </w:tr>
            <w:tr w:rsidR="000D4753" w:rsidRPr="001B4F4F" w14:paraId="0DDBBD81" w14:textId="77777777" w:rsidTr="00C96D74">
              <w:tc>
                <w:tcPr>
                  <w:tcW w:w="522" w:type="dxa"/>
                </w:tcPr>
                <w:p w14:paraId="2021852F"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1.</w:t>
                  </w:r>
                </w:p>
              </w:tc>
              <w:tc>
                <w:tcPr>
                  <w:tcW w:w="5110" w:type="dxa"/>
                </w:tcPr>
                <w:p w14:paraId="40FF0E20" w14:textId="77777777" w:rsidR="000D4753" w:rsidRPr="00C96D74" w:rsidRDefault="000D4753" w:rsidP="000D4753">
                  <w:pPr>
                    <w:rPr>
                      <w:rFonts w:ascii="Arial" w:hAnsi="Arial" w:cs="Arial"/>
                      <w:sz w:val="22"/>
                      <w:szCs w:val="22"/>
                    </w:rPr>
                  </w:pPr>
                  <w:r w:rsidRPr="00C96D74">
                    <w:rPr>
                      <w:rFonts w:ascii="Arial" w:hAnsi="Arial" w:cs="Arial"/>
                      <w:sz w:val="22"/>
                      <w:szCs w:val="22"/>
                    </w:rPr>
                    <w:t>Did the agenda and papers arrive seven days in advance?</w:t>
                  </w:r>
                </w:p>
              </w:tc>
              <w:tc>
                <w:tcPr>
                  <w:tcW w:w="2127" w:type="dxa"/>
                </w:tcPr>
                <w:p w14:paraId="13CDC85B"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Y – 1 followed</w:t>
                  </w:r>
                </w:p>
              </w:tc>
              <w:tc>
                <w:tcPr>
                  <w:tcW w:w="547" w:type="dxa"/>
                </w:tcPr>
                <w:p w14:paraId="588BFFA8" w14:textId="77777777" w:rsidR="000D4753" w:rsidRPr="00C96D74" w:rsidRDefault="000D4753" w:rsidP="000D4753">
                  <w:pPr>
                    <w:jc w:val="center"/>
                    <w:rPr>
                      <w:rFonts w:ascii="Arial" w:hAnsi="Arial" w:cs="Arial"/>
                      <w:sz w:val="22"/>
                      <w:szCs w:val="22"/>
                    </w:rPr>
                  </w:pPr>
                </w:p>
              </w:tc>
            </w:tr>
            <w:tr w:rsidR="000D4753" w:rsidRPr="001B4F4F" w14:paraId="2FB275F1" w14:textId="77777777" w:rsidTr="00C96D74">
              <w:tc>
                <w:tcPr>
                  <w:tcW w:w="522" w:type="dxa"/>
                </w:tcPr>
                <w:p w14:paraId="4201BFCD"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2.</w:t>
                  </w:r>
                </w:p>
              </w:tc>
              <w:tc>
                <w:tcPr>
                  <w:tcW w:w="5110" w:type="dxa"/>
                </w:tcPr>
                <w:p w14:paraId="5827EF51" w14:textId="77777777" w:rsidR="000D4753" w:rsidRPr="00C96D74" w:rsidRDefault="000D4753" w:rsidP="000D4753">
                  <w:pPr>
                    <w:rPr>
                      <w:rFonts w:ascii="Arial" w:hAnsi="Arial" w:cs="Arial"/>
                      <w:sz w:val="22"/>
                      <w:szCs w:val="22"/>
                    </w:rPr>
                  </w:pPr>
                  <w:r w:rsidRPr="00C96D74">
                    <w:rPr>
                      <w:rFonts w:ascii="Arial" w:hAnsi="Arial" w:cs="Arial"/>
                      <w:sz w:val="22"/>
                      <w:szCs w:val="22"/>
                    </w:rPr>
                    <w:t>Were the agenda papers written with clarity?</w:t>
                  </w:r>
                </w:p>
              </w:tc>
              <w:tc>
                <w:tcPr>
                  <w:tcW w:w="2127" w:type="dxa"/>
                </w:tcPr>
                <w:p w14:paraId="0F14DA15"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 xml:space="preserve">Yes – clear but not concise (important to have the background, but still too lengthy). </w:t>
                  </w:r>
                </w:p>
              </w:tc>
              <w:tc>
                <w:tcPr>
                  <w:tcW w:w="547" w:type="dxa"/>
                </w:tcPr>
                <w:p w14:paraId="2DFF216F" w14:textId="77777777" w:rsidR="000D4753" w:rsidRPr="00C96D74" w:rsidRDefault="000D4753" w:rsidP="000D4753">
                  <w:pPr>
                    <w:jc w:val="center"/>
                    <w:rPr>
                      <w:rFonts w:ascii="Arial" w:hAnsi="Arial" w:cs="Arial"/>
                      <w:sz w:val="22"/>
                      <w:szCs w:val="22"/>
                    </w:rPr>
                  </w:pPr>
                </w:p>
              </w:tc>
            </w:tr>
            <w:tr w:rsidR="000D4753" w:rsidRPr="001B4F4F" w14:paraId="4E7C8FD7" w14:textId="77777777" w:rsidTr="00C96D74">
              <w:tc>
                <w:tcPr>
                  <w:tcW w:w="522" w:type="dxa"/>
                </w:tcPr>
                <w:p w14:paraId="6C63777D"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3.</w:t>
                  </w:r>
                </w:p>
              </w:tc>
              <w:tc>
                <w:tcPr>
                  <w:tcW w:w="5110" w:type="dxa"/>
                </w:tcPr>
                <w:p w14:paraId="3EEBE78D" w14:textId="77777777" w:rsidR="000D4753" w:rsidRPr="00C96D74" w:rsidRDefault="000D4753" w:rsidP="000D4753">
                  <w:pPr>
                    <w:rPr>
                      <w:rFonts w:ascii="Arial" w:hAnsi="Arial" w:cs="Arial"/>
                      <w:sz w:val="22"/>
                      <w:szCs w:val="22"/>
                    </w:rPr>
                  </w:pPr>
                  <w:r w:rsidRPr="00C96D74">
                    <w:rPr>
                      <w:rFonts w:ascii="Arial" w:hAnsi="Arial" w:cs="Arial"/>
                      <w:sz w:val="22"/>
                      <w:szCs w:val="22"/>
                    </w:rPr>
                    <w:t>Were the issues considered at the meeting appropriate?</w:t>
                  </w:r>
                </w:p>
              </w:tc>
              <w:tc>
                <w:tcPr>
                  <w:tcW w:w="2127" w:type="dxa"/>
                </w:tcPr>
                <w:p w14:paraId="7B1EF0D9"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 xml:space="preserve">Yes </w:t>
                  </w:r>
                </w:p>
              </w:tc>
              <w:tc>
                <w:tcPr>
                  <w:tcW w:w="547" w:type="dxa"/>
                </w:tcPr>
                <w:p w14:paraId="6D0AB2DC" w14:textId="77777777" w:rsidR="000D4753" w:rsidRPr="00C96D74" w:rsidRDefault="000D4753" w:rsidP="000D4753">
                  <w:pPr>
                    <w:jc w:val="center"/>
                    <w:rPr>
                      <w:rFonts w:ascii="Arial" w:hAnsi="Arial" w:cs="Arial"/>
                      <w:sz w:val="22"/>
                      <w:szCs w:val="22"/>
                    </w:rPr>
                  </w:pPr>
                </w:p>
              </w:tc>
            </w:tr>
            <w:tr w:rsidR="000D4753" w:rsidRPr="001B4F4F" w14:paraId="64B97EB2" w14:textId="77777777" w:rsidTr="00C96D74">
              <w:tc>
                <w:tcPr>
                  <w:tcW w:w="522" w:type="dxa"/>
                </w:tcPr>
                <w:p w14:paraId="1BA716EE"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4.</w:t>
                  </w:r>
                </w:p>
              </w:tc>
              <w:tc>
                <w:tcPr>
                  <w:tcW w:w="5110" w:type="dxa"/>
                </w:tcPr>
                <w:p w14:paraId="74276A8B" w14:textId="77777777" w:rsidR="000D4753" w:rsidRPr="00C96D74" w:rsidRDefault="000D4753" w:rsidP="000D4753">
                  <w:pPr>
                    <w:rPr>
                      <w:rFonts w:ascii="Arial" w:hAnsi="Arial" w:cs="Arial"/>
                      <w:sz w:val="22"/>
                      <w:szCs w:val="22"/>
                    </w:rPr>
                  </w:pPr>
                  <w:r w:rsidRPr="00C96D74">
                    <w:rPr>
                      <w:rFonts w:ascii="Arial" w:hAnsi="Arial" w:cs="Arial"/>
                      <w:sz w:val="22"/>
                      <w:szCs w:val="22"/>
                    </w:rPr>
                    <w:t>Did you have all the information you needed to fully participate in the discussion and decision?</w:t>
                  </w:r>
                </w:p>
              </w:tc>
              <w:tc>
                <w:tcPr>
                  <w:tcW w:w="2127" w:type="dxa"/>
                </w:tcPr>
                <w:p w14:paraId="272F5EA5"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 xml:space="preserve">Yes </w:t>
                  </w:r>
                </w:p>
              </w:tc>
              <w:tc>
                <w:tcPr>
                  <w:tcW w:w="547" w:type="dxa"/>
                </w:tcPr>
                <w:p w14:paraId="5F4E9510" w14:textId="77777777" w:rsidR="000D4753" w:rsidRPr="00C96D74" w:rsidRDefault="000D4753" w:rsidP="000D4753">
                  <w:pPr>
                    <w:jc w:val="center"/>
                    <w:rPr>
                      <w:rFonts w:ascii="Arial" w:hAnsi="Arial" w:cs="Arial"/>
                      <w:sz w:val="22"/>
                      <w:szCs w:val="22"/>
                    </w:rPr>
                  </w:pPr>
                </w:p>
              </w:tc>
            </w:tr>
            <w:tr w:rsidR="000D4753" w:rsidRPr="001B4F4F" w14:paraId="40A5E118" w14:textId="77777777" w:rsidTr="00C96D74">
              <w:tc>
                <w:tcPr>
                  <w:tcW w:w="522" w:type="dxa"/>
                </w:tcPr>
                <w:p w14:paraId="3B3E647B"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5.</w:t>
                  </w:r>
                </w:p>
              </w:tc>
              <w:tc>
                <w:tcPr>
                  <w:tcW w:w="5110" w:type="dxa"/>
                </w:tcPr>
                <w:p w14:paraId="63A19926" w14:textId="77777777" w:rsidR="000D4753" w:rsidRPr="00C96D74" w:rsidRDefault="000D4753" w:rsidP="000D4753">
                  <w:pPr>
                    <w:rPr>
                      <w:rFonts w:ascii="Arial" w:hAnsi="Arial" w:cs="Arial"/>
                      <w:sz w:val="22"/>
                      <w:szCs w:val="22"/>
                    </w:rPr>
                  </w:pPr>
                  <w:r w:rsidRPr="00C96D74">
                    <w:rPr>
                      <w:rFonts w:ascii="Arial" w:hAnsi="Arial" w:cs="Arial"/>
                      <w:sz w:val="22"/>
                      <w:szCs w:val="22"/>
                    </w:rPr>
                    <w:t>Was sufficient time available for thorough debate?</w:t>
                  </w:r>
                </w:p>
              </w:tc>
              <w:tc>
                <w:tcPr>
                  <w:tcW w:w="2127" w:type="dxa"/>
                </w:tcPr>
                <w:p w14:paraId="497D382C"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 xml:space="preserve">Yes </w:t>
                  </w:r>
                </w:p>
              </w:tc>
              <w:tc>
                <w:tcPr>
                  <w:tcW w:w="547" w:type="dxa"/>
                </w:tcPr>
                <w:p w14:paraId="63E0C301" w14:textId="77777777" w:rsidR="000D4753" w:rsidRPr="00C96D74" w:rsidRDefault="000D4753" w:rsidP="000D4753">
                  <w:pPr>
                    <w:jc w:val="center"/>
                    <w:rPr>
                      <w:rFonts w:ascii="Arial" w:hAnsi="Arial" w:cs="Arial"/>
                      <w:sz w:val="22"/>
                      <w:szCs w:val="22"/>
                    </w:rPr>
                  </w:pPr>
                </w:p>
              </w:tc>
            </w:tr>
            <w:tr w:rsidR="000D4753" w:rsidRPr="001B4F4F" w14:paraId="4F00DFCB" w14:textId="77777777" w:rsidTr="00C96D74">
              <w:trPr>
                <w:trHeight w:val="714"/>
              </w:trPr>
              <w:tc>
                <w:tcPr>
                  <w:tcW w:w="522" w:type="dxa"/>
                </w:tcPr>
                <w:p w14:paraId="36B9267E"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6.</w:t>
                  </w:r>
                </w:p>
              </w:tc>
              <w:tc>
                <w:tcPr>
                  <w:tcW w:w="5110" w:type="dxa"/>
                </w:tcPr>
                <w:p w14:paraId="78068244" w14:textId="77777777" w:rsidR="000D4753" w:rsidRPr="00C96D74" w:rsidRDefault="000D4753" w:rsidP="000D4753">
                  <w:pPr>
                    <w:rPr>
                      <w:rFonts w:ascii="Arial" w:hAnsi="Arial" w:cs="Arial"/>
                      <w:sz w:val="22"/>
                      <w:szCs w:val="22"/>
                    </w:rPr>
                  </w:pPr>
                  <w:r w:rsidRPr="00C96D74">
                    <w:rPr>
                      <w:rFonts w:ascii="Arial" w:hAnsi="Arial" w:cs="Arial"/>
                      <w:sz w:val="22"/>
                      <w:szCs w:val="22"/>
                    </w:rPr>
                    <w:t>Were you satisfied that the decisions were arrived at in a proper manner?</w:t>
                  </w:r>
                </w:p>
              </w:tc>
              <w:tc>
                <w:tcPr>
                  <w:tcW w:w="2127" w:type="dxa"/>
                </w:tcPr>
                <w:p w14:paraId="2CC06A62"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 xml:space="preserve">Yes </w:t>
                  </w:r>
                </w:p>
              </w:tc>
              <w:tc>
                <w:tcPr>
                  <w:tcW w:w="547" w:type="dxa"/>
                </w:tcPr>
                <w:p w14:paraId="6CBDF8DB" w14:textId="77777777" w:rsidR="000D4753" w:rsidRPr="00C96D74" w:rsidRDefault="000D4753" w:rsidP="000D4753">
                  <w:pPr>
                    <w:jc w:val="center"/>
                    <w:rPr>
                      <w:rFonts w:ascii="Arial" w:hAnsi="Arial" w:cs="Arial"/>
                      <w:sz w:val="22"/>
                      <w:szCs w:val="22"/>
                    </w:rPr>
                  </w:pPr>
                </w:p>
              </w:tc>
            </w:tr>
            <w:tr w:rsidR="000D4753" w:rsidRPr="001B4F4F" w14:paraId="5F1A325D" w14:textId="77777777" w:rsidTr="00C96D74">
              <w:tc>
                <w:tcPr>
                  <w:tcW w:w="522" w:type="dxa"/>
                </w:tcPr>
                <w:p w14:paraId="6F9660DC"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7.</w:t>
                  </w:r>
                </w:p>
              </w:tc>
              <w:tc>
                <w:tcPr>
                  <w:tcW w:w="5110" w:type="dxa"/>
                </w:tcPr>
                <w:p w14:paraId="770ECA42" w14:textId="77777777" w:rsidR="000D4753" w:rsidRPr="00C96D74" w:rsidRDefault="000D4753" w:rsidP="000D4753">
                  <w:pPr>
                    <w:rPr>
                      <w:rFonts w:ascii="Arial" w:hAnsi="Arial" w:cs="Arial"/>
                      <w:sz w:val="22"/>
                      <w:szCs w:val="22"/>
                    </w:rPr>
                  </w:pPr>
                  <w:r w:rsidRPr="00C96D74">
                    <w:rPr>
                      <w:rFonts w:ascii="Arial" w:hAnsi="Arial" w:cs="Arial"/>
                      <w:sz w:val="22"/>
                      <w:szCs w:val="22"/>
                    </w:rPr>
                    <w:t>Were you able to express your views?</w:t>
                  </w:r>
                </w:p>
              </w:tc>
              <w:tc>
                <w:tcPr>
                  <w:tcW w:w="2127" w:type="dxa"/>
                </w:tcPr>
                <w:p w14:paraId="0D724D60"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 xml:space="preserve">Yes </w:t>
                  </w:r>
                </w:p>
              </w:tc>
              <w:tc>
                <w:tcPr>
                  <w:tcW w:w="547" w:type="dxa"/>
                </w:tcPr>
                <w:p w14:paraId="750F180A" w14:textId="77777777" w:rsidR="000D4753" w:rsidRPr="00C96D74" w:rsidRDefault="000D4753" w:rsidP="000D4753">
                  <w:pPr>
                    <w:jc w:val="center"/>
                    <w:rPr>
                      <w:rFonts w:ascii="Arial" w:hAnsi="Arial" w:cs="Arial"/>
                      <w:sz w:val="22"/>
                      <w:szCs w:val="22"/>
                    </w:rPr>
                  </w:pPr>
                </w:p>
              </w:tc>
            </w:tr>
            <w:tr w:rsidR="000D4753" w:rsidRPr="001B4F4F" w14:paraId="5B2F68B0" w14:textId="77777777" w:rsidTr="00C96D74">
              <w:tc>
                <w:tcPr>
                  <w:tcW w:w="522" w:type="dxa"/>
                </w:tcPr>
                <w:p w14:paraId="0B0B0802"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8.</w:t>
                  </w:r>
                </w:p>
              </w:tc>
              <w:tc>
                <w:tcPr>
                  <w:tcW w:w="5110" w:type="dxa"/>
                </w:tcPr>
                <w:p w14:paraId="413EEF9F" w14:textId="77777777" w:rsidR="000D4753" w:rsidRPr="00C96D74" w:rsidRDefault="000D4753" w:rsidP="000D4753">
                  <w:pPr>
                    <w:rPr>
                      <w:rFonts w:ascii="Arial" w:hAnsi="Arial" w:cs="Arial"/>
                      <w:sz w:val="22"/>
                      <w:szCs w:val="22"/>
                    </w:rPr>
                  </w:pPr>
                  <w:r w:rsidRPr="00C96D74">
                    <w:rPr>
                      <w:rFonts w:ascii="Arial" w:hAnsi="Arial" w:cs="Arial"/>
                      <w:sz w:val="22"/>
                      <w:szCs w:val="22"/>
                    </w:rPr>
                    <w:t>Was the meeting chaired effectively?</w:t>
                  </w:r>
                </w:p>
              </w:tc>
              <w:tc>
                <w:tcPr>
                  <w:tcW w:w="2127" w:type="dxa"/>
                </w:tcPr>
                <w:p w14:paraId="267B77C3" w14:textId="77777777" w:rsidR="000D4753" w:rsidRPr="00C96D74" w:rsidRDefault="000D4753" w:rsidP="000D4753">
                  <w:pPr>
                    <w:jc w:val="center"/>
                    <w:rPr>
                      <w:rFonts w:ascii="Arial" w:hAnsi="Arial" w:cs="Arial"/>
                      <w:sz w:val="22"/>
                      <w:szCs w:val="22"/>
                    </w:rPr>
                  </w:pPr>
                  <w:r w:rsidRPr="00C96D74">
                    <w:rPr>
                      <w:rFonts w:ascii="Arial" w:hAnsi="Arial" w:cs="Arial"/>
                      <w:sz w:val="22"/>
                      <w:szCs w:val="22"/>
                    </w:rPr>
                    <w:t xml:space="preserve">Yes </w:t>
                  </w:r>
                </w:p>
              </w:tc>
              <w:tc>
                <w:tcPr>
                  <w:tcW w:w="547" w:type="dxa"/>
                </w:tcPr>
                <w:p w14:paraId="69AE34E0" w14:textId="77777777" w:rsidR="000D4753" w:rsidRPr="00C96D74" w:rsidRDefault="000D4753" w:rsidP="000D4753">
                  <w:pPr>
                    <w:jc w:val="center"/>
                    <w:rPr>
                      <w:rFonts w:ascii="Arial" w:hAnsi="Arial" w:cs="Arial"/>
                      <w:sz w:val="22"/>
                      <w:szCs w:val="22"/>
                    </w:rPr>
                  </w:pPr>
                </w:p>
              </w:tc>
            </w:tr>
          </w:tbl>
          <w:p w14:paraId="44D016AE" w14:textId="77777777" w:rsidR="000D4753" w:rsidRPr="00D63BCF" w:rsidRDefault="000D4753" w:rsidP="002420F1">
            <w:pPr>
              <w:pStyle w:val="9SCCHFormcontent"/>
              <w:rPr>
                <w:rFonts w:ascii="Arial" w:hAnsi="Arial" w:cs="Arial"/>
                <w:b/>
                <w:sz w:val="24"/>
                <w:szCs w:val="24"/>
                <w:lang w:val="en-GB"/>
              </w:rPr>
            </w:pPr>
          </w:p>
        </w:tc>
        <w:tc>
          <w:tcPr>
            <w:tcW w:w="1559" w:type="dxa"/>
            <w:tcBorders>
              <w:top w:val="single" w:sz="4" w:space="0" w:color="auto"/>
              <w:bottom w:val="single" w:sz="4" w:space="0" w:color="auto"/>
            </w:tcBorders>
          </w:tcPr>
          <w:p w14:paraId="7E02FCE1" w14:textId="77777777" w:rsidR="00264F5C" w:rsidRPr="00C96D74" w:rsidRDefault="00264F5C" w:rsidP="002420F1">
            <w:pPr>
              <w:pStyle w:val="9SCCHFormcontent"/>
              <w:rPr>
                <w:rFonts w:ascii="Arial" w:hAnsi="Arial" w:cs="Arial"/>
                <w:b/>
                <w:bCs w:val="0"/>
                <w:sz w:val="24"/>
                <w:szCs w:val="24"/>
                <w:lang w:val="en-GB"/>
              </w:rPr>
            </w:pPr>
          </w:p>
        </w:tc>
      </w:tr>
      <w:tr w:rsidR="00264F5C" w:rsidRPr="00D63BCF" w14:paraId="65D6089F" w14:textId="77777777" w:rsidTr="00264F5C">
        <w:trPr>
          <w:trHeight w:val="510"/>
        </w:trPr>
        <w:tc>
          <w:tcPr>
            <w:tcW w:w="568" w:type="dxa"/>
            <w:tcBorders>
              <w:top w:val="single" w:sz="4" w:space="0" w:color="auto"/>
              <w:bottom w:val="single" w:sz="4" w:space="0" w:color="auto"/>
            </w:tcBorders>
          </w:tcPr>
          <w:p w14:paraId="12D12510" w14:textId="77777777" w:rsidR="00264F5C" w:rsidRPr="00D63BCF" w:rsidRDefault="00264F5C" w:rsidP="002420F1">
            <w:pPr>
              <w:pStyle w:val="9SCCHFormcontent"/>
              <w:rPr>
                <w:rFonts w:ascii="Arial" w:hAnsi="Arial" w:cs="Arial"/>
                <w:b/>
                <w:sz w:val="24"/>
                <w:szCs w:val="24"/>
                <w:lang w:val="en-GB"/>
              </w:rPr>
            </w:pPr>
            <w:r w:rsidRPr="00D63BCF">
              <w:rPr>
                <w:rFonts w:ascii="Arial" w:hAnsi="Arial" w:cs="Arial"/>
                <w:b/>
                <w:sz w:val="24"/>
                <w:szCs w:val="24"/>
                <w:lang w:val="en-GB"/>
              </w:rPr>
              <w:lastRenderedPageBreak/>
              <w:t>14)</w:t>
            </w:r>
          </w:p>
        </w:tc>
        <w:tc>
          <w:tcPr>
            <w:tcW w:w="8840" w:type="dxa"/>
            <w:tcBorders>
              <w:top w:val="single" w:sz="4" w:space="0" w:color="auto"/>
              <w:bottom w:val="single" w:sz="4" w:space="0" w:color="auto"/>
            </w:tcBorders>
          </w:tcPr>
          <w:p w14:paraId="7C878B1C" w14:textId="71C3DEAF" w:rsidR="00264F5C" w:rsidRDefault="00264F5C" w:rsidP="002420F1">
            <w:pPr>
              <w:pStyle w:val="2SCCHnonBoxSectionHeading"/>
              <w:rPr>
                <w:rFonts w:ascii="Arial" w:hAnsi="Arial" w:cs="Arial"/>
                <w:b/>
                <w:color w:val="000000" w:themeColor="text1"/>
                <w:spacing w:val="0"/>
                <w:sz w:val="24"/>
                <w:lang w:val="en-GB"/>
              </w:rPr>
            </w:pPr>
            <w:r w:rsidRPr="00D63BCF">
              <w:rPr>
                <w:rFonts w:ascii="Arial" w:hAnsi="Arial" w:cs="Arial"/>
                <w:b/>
                <w:color w:val="000000" w:themeColor="text1"/>
                <w:spacing w:val="0"/>
                <w:sz w:val="24"/>
                <w:lang w:val="en-GB"/>
              </w:rPr>
              <w:t xml:space="preserve">Any </w:t>
            </w:r>
            <w:r w:rsidR="00C96D74" w:rsidRPr="00D63BCF">
              <w:rPr>
                <w:rFonts w:ascii="Arial" w:hAnsi="Arial" w:cs="Arial"/>
                <w:b/>
                <w:color w:val="000000" w:themeColor="text1"/>
                <w:spacing w:val="0"/>
                <w:sz w:val="24"/>
                <w:lang w:val="en-GB"/>
              </w:rPr>
              <w:t xml:space="preserve">Urgent Matters </w:t>
            </w:r>
          </w:p>
          <w:p w14:paraId="76F0A921" w14:textId="77777777" w:rsidR="005A07AE" w:rsidRPr="005A07AE" w:rsidRDefault="005A07AE" w:rsidP="005A07AE">
            <w:pPr>
              <w:rPr>
                <w:rFonts w:ascii="Arial" w:hAnsi="Arial" w:cs="Arial"/>
                <w:sz w:val="24"/>
              </w:rPr>
            </w:pPr>
            <w:r w:rsidRPr="005A07AE">
              <w:rPr>
                <w:rFonts w:ascii="Arial" w:hAnsi="Arial" w:cs="Arial"/>
                <w:b/>
                <w:sz w:val="24"/>
              </w:rPr>
              <w:t>Higher Education 2022/23 fee proposal, Sept 21.</w:t>
            </w:r>
          </w:p>
          <w:p w14:paraId="09954FDA" w14:textId="77777777" w:rsidR="005A07AE" w:rsidRPr="005A07AE" w:rsidRDefault="005A07AE" w:rsidP="005A07AE">
            <w:pPr>
              <w:rPr>
                <w:rFonts w:ascii="Arial" w:hAnsi="Arial" w:cs="Arial"/>
                <w:sz w:val="24"/>
              </w:rPr>
            </w:pPr>
          </w:p>
          <w:p w14:paraId="40251139" w14:textId="77777777" w:rsidR="005A07AE" w:rsidRDefault="005A07AE" w:rsidP="005A07AE">
            <w:pPr>
              <w:pStyle w:val="ListParagraph"/>
              <w:ind w:left="0"/>
              <w:rPr>
                <w:rFonts w:ascii="Arial" w:hAnsi="Arial" w:cs="Arial"/>
                <w:sz w:val="24"/>
              </w:rPr>
            </w:pPr>
            <w:r>
              <w:rPr>
                <w:rFonts w:ascii="Arial" w:hAnsi="Arial" w:cs="Arial"/>
                <w:sz w:val="24"/>
              </w:rPr>
              <w:t>The EDSPE said the College h</w:t>
            </w:r>
            <w:r w:rsidRPr="005A07AE">
              <w:rPr>
                <w:rFonts w:ascii="Arial" w:hAnsi="Arial" w:cs="Arial"/>
                <w:sz w:val="24"/>
              </w:rPr>
              <w:t xml:space="preserve">as not raised the fees prescribed students (on courses verified by University of Brighton or Pearson) since merger and </w:t>
            </w:r>
            <w:r>
              <w:rPr>
                <w:rFonts w:ascii="Arial" w:hAnsi="Arial" w:cs="Arial"/>
                <w:sz w:val="24"/>
              </w:rPr>
              <w:t xml:space="preserve">a </w:t>
            </w:r>
            <w:r w:rsidRPr="005A07AE">
              <w:rPr>
                <w:rFonts w:ascii="Arial" w:hAnsi="Arial" w:cs="Arial"/>
                <w:sz w:val="24"/>
              </w:rPr>
              <w:t xml:space="preserve">fee expectation for first year students and top up students </w:t>
            </w:r>
            <w:r>
              <w:rPr>
                <w:rFonts w:ascii="Arial" w:hAnsi="Arial" w:cs="Arial"/>
                <w:sz w:val="24"/>
              </w:rPr>
              <w:t xml:space="preserve">need to be submitted </w:t>
            </w:r>
            <w:r w:rsidRPr="005A07AE">
              <w:rPr>
                <w:rFonts w:ascii="Arial" w:hAnsi="Arial" w:cs="Arial"/>
                <w:sz w:val="24"/>
              </w:rPr>
              <w:t xml:space="preserve">to </w:t>
            </w:r>
            <w:proofErr w:type="spellStart"/>
            <w:r w:rsidRPr="005A07AE">
              <w:rPr>
                <w:rFonts w:ascii="Arial" w:hAnsi="Arial" w:cs="Arial"/>
                <w:sz w:val="24"/>
              </w:rPr>
              <w:t>OfS</w:t>
            </w:r>
            <w:proofErr w:type="spellEnd"/>
            <w:r w:rsidRPr="005A07AE">
              <w:rPr>
                <w:rFonts w:ascii="Arial" w:hAnsi="Arial" w:cs="Arial"/>
                <w:sz w:val="24"/>
              </w:rPr>
              <w:t xml:space="preserve"> by the </w:t>
            </w:r>
            <w:r>
              <w:rPr>
                <w:rFonts w:ascii="Arial" w:hAnsi="Arial" w:cs="Arial"/>
                <w:sz w:val="24"/>
              </w:rPr>
              <w:t>30 September:</w:t>
            </w:r>
          </w:p>
          <w:p w14:paraId="691285EE" w14:textId="77777777" w:rsidR="005A07AE" w:rsidRDefault="005A07AE" w:rsidP="005A07AE">
            <w:pPr>
              <w:pStyle w:val="ListParagraph"/>
              <w:ind w:left="0"/>
              <w:rPr>
                <w:rFonts w:ascii="Arial" w:hAnsi="Arial" w:cs="Arial"/>
                <w:sz w:val="24"/>
              </w:rPr>
            </w:pPr>
            <w:r>
              <w:rPr>
                <w:noProof/>
              </w:rPr>
              <w:drawing>
                <wp:anchor distT="0" distB="0" distL="114300" distR="114300" simplePos="0" relativeHeight="251658240" behindDoc="0" locked="0" layoutInCell="1" allowOverlap="1" wp14:anchorId="53DD5CCE" wp14:editId="6E3E2DF7">
                  <wp:simplePos x="0" y="0"/>
                  <wp:positionH relativeFrom="column">
                    <wp:posOffset>1270</wp:posOffset>
                  </wp:positionH>
                  <wp:positionV relativeFrom="paragraph">
                    <wp:posOffset>179070</wp:posOffset>
                  </wp:positionV>
                  <wp:extent cx="5362575" cy="2152650"/>
                  <wp:effectExtent l="0" t="0" r="9525" b="0"/>
                  <wp:wrapSquare wrapText="bothSides"/>
                  <wp:docPr id="4" name="Picture 4" descr="cid:image002.png@01D7AEE7.923CD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AEE7.923CDE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625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8ED95" w14:textId="77777777" w:rsidR="005A07AE" w:rsidRPr="005A07AE" w:rsidRDefault="005A07AE" w:rsidP="005A07AE">
            <w:pPr>
              <w:pStyle w:val="ListParagraph"/>
              <w:ind w:left="0"/>
              <w:rPr>
                <w:rFonts w:ascii="Arial" w:hAnsi="Arial" w:cs="Arial"/>
                <w:sz w:val="24"/>
              </w:rPr>
            </w:pPr>
          </w:p>
          <w:p w14:paraId="19AF12BF" w14:textId="77777777" w:rsidR="005A07AE" w:rsidRPr="005A07AE" w:rsidRDefault="005A07AE" w:rsidP="005A07AE">
            <w:pPr>
              <w:pStyle w:val="ListParagraph"/>
              <w:ind w:left="0"/>
              <w:rPr>
                <w:rFonts w:ascii="Arial" w:hAnsi="Arial" w:cs="Arial"/>
                <w:sz w:val="24"/>
              </w:rPr>
            </w:pPr>
          </w:p>
          <w:p w14:paraId="6C6EE3E7" w14:textId="77777777" w:rsidR="005A07AE" w:rsidRDefault="005A07AE" w:rsidP="005A07AE">
            <w:pPr>
              <w:pStyle w:val="ListParagraph"/>
              <w:ind w:left="0"/>
            </w:pPr>
            <w:r w:rsidRPr="005A07AE">
              <w:rPr>
                <w:rFonts w:ascii="Arial" w:hAnsi="Arial" w:cs="Arial"/>
                <w:sz w:val="24"/>
              </w:rPr>
              <w:t xml:space="preserve">EDSPE has been working with </w:t>
            </w:r>
            <w:r>
              <w:rPr>
                <w:rFonts w:ascii="Arial" w:hAnsi="Arial" w:cs="Arial"/>
                <w:sz w:val="24"/>
              </w:rPr>
              <w:t>the Head of MIS</w:t>
            </w:r>
            <w:r w:rsidRPr="005A07AE">
              <w:rPr>
                <w:rFonts w:ascii="Arial" w:hAnsi="Arial" w:cs="Arial"/>
                <w:sz w:val="24"/>
              </w:rPr>
              <w:t xml:space="preserve"> to review the fees charged and are proposing the following changes and rationale for these, including some local comparators</w:t>
            </w:r>
            <w:r>
              <w:t>.</w:t>
            </w:r>
          </w:p>
          <w:p w14:paraId="752A0FCC" w14:textId="77777777" w:rsidR="000D4753" w:rsidRPr="005A07AE" w:rsidRDefault="000D4753" w:rsidP="005A07AE">
            <w:pPr>
              <w:pStyle w:val="2SCCHnonBoxSectionHeading"/>
              <w:spacing w:line="240" w:lineRule="auto"/>
              <w:ind w:left="720"/>
              <w:rPr>
                <w:rFonts w:ascii="Arial" w:hAnsi="Arial" w:cs="Arial"/>
                <w:bCs w:val="0"/>
                <w:spacing w:val="0"/>
                <w:sz w:val="24"/>
                <w:lang w:val="en-GB"/>
              </w:rPr>
            </w:pPr>
          </w:p>
          <w:p w14:paraId="69AD011D" w14:textId="77777777" w:rsidR="005A07AE" w:rsidRPr="005A07AE" w:rsidRDefault="005A07AE" w:rsidP="005A07AE">
            <w:pPr>
              <w:pStyle w:val="2SCCHnonBoxSectionHeading"/>
              <w:spacing w:line="240" w:lineRule="auto"/>
              <w:rPr>
                <w:rFonts w:ascii="Arial" w:hAnsi="Arial" w:cs="Arial"/>
                <w:bCs w:val="0"/>
                <w:spacing w:val="0"/>
                <w:sz w:val="24"/>
                <w:lang w:val="en-GB"/>
              </w:rPr>
            </w:pPr>
            <w:r w:rsidRPr="005A07AE">
              <w:rPr>
                <w:rFonts w:ascii="Arial" w:hAnsi="Arial" w:cs="Arial"/>
                <w:bCs w:val="0"/>
                <w:spacing w:val="0"/>
                <w:sz w:val="24"/>
                <w:lang w:val="en-GB"/>
              </w:rPr>
              <w:t xml:space="preserve">The current annual fee is £7500 and the proposed fee for full-time is £7995 and for part time £4000 for a BA/BSc year 1 and top ups.  This figure is below comparator colleges. </w:t>
            </w:r>
          </w:p>
          <w:p w14:paraId="2D10A70E" w14:textId="77777777" w:rsidR="005A07AE" w:rsidRPr="005A07AE" w:rsidRDefault="005A07AE" w:rsidP="005A07AE">
            <w:pPr>
              <w:pStyle w:val="2SCCHnonBoxSectionHeading"/>
              <w:spacing w:line="240" w:lineRule="auto"/>
              <w:rPr>
                <w:rFonts w:ascii="Arial" w:hAnsi="Arial" w:cs="Arial"/>
                <w:bCs w:val="0"/>
                <w:spacing w:val="0"/>
                <w:sz w:val="24"/>
                <w:lang w:val="en-GB"/>
              </w:rPr>
            </w:pPr>
          </w:p>
          <w:p w14:paraId="72E57EAD" w14:textId="77777777" w:rsidR="000D4753" w:rsidRPr="00D63BCF" w:rsidRDefault="005A07AE" w:rsidP="005A07AE">
            <w:pPr>
              <w:pStyle w:val="2SCCHnonBoxSectionHeading"/>
              <w:spacing w:line="240" w:lineRule="auto"/>
              <w:rPr>
                <w:rFonts w:ascii="Arial" w:hAnsi="Arial" w:cs="Arial"/>
                <w:b/>
                <w:color w:val="000000" w:themeColor="text1"/>
                <w:spacing w:val="0"/>
                <w:sz w:val="24"/>
                <w:lang w:val="en-GB"/>
              </w:rPr>
            </w:pPr>
            <w:r w:rsidRPr="005A07AE">
              <w:rPr>
                <w:rFonts w:ascii="Arial" w:hAnsi="Arial" w:cs="Arial"/>
                <w:bCs w:val="0"/>
                <w:spacing w:val="0"/>
                <w:sz w:val="24"/>
                <w:lang w:val="en-GB"/>
              </w:rPr>
              <w:t xml:space="preserve">The Board approved the Tuition Fee’s Policy in July 2021. An update will come back to the Committee in the spring as part of next </w:t>
            </w:r>
            <w:proofErr w:type="spellStart"/>
            <w:r w:rsidRPr="005A07AE">
              <w:rPr>
                <w:rFonts w:ascii="Arial" w:hAnsi="Arial" w:cs="Arial"/>
                <w:bCs w:val="0"/>
                <w:spacing w:val="0"/>
                <w:sz w:val="24"/>
                <w:lang w:val="en-GB"/>
              </w:rPr>
              <w:t>years</w:t>
            </w:r>
            <w:proofErr w:type="spellEnd"/>
            <w:r w:rsidRPr="005A07AE">
              <w:rPr>
                <w:rFonts w:ascii="Arial" w:hAnsi="Arial" w:cs="Arial"/>
                <w:bCs w:val="0"/>
                <w:spacing w:val="0"/>
                <w:sz w:val="24"/>
                <w:lang w:val="en-GB"/>
              </w:rPr>
              <w:t xml:space="preserve"> Tuition Fees Policy review due for Board approval in March 2022.  </w:t>
            </w:r>
          </w:p>
        </w:tc>
        <w:tc>
          <w:tcPr>
            <w:tcW w:w="1559" w:type="dxa"/>
            <w:tcBorders>
              <w:top w:val="single" w:sz="4" w:space="0" w:color="auto"/>
              <w:bottom w:val="single" w:sz="4" w:space="0" w:color="auto"/>
            </w:tcBorders>
          </w:tcPr>
          <w:p w14:paraId="6939B4B2" w14:textId="77777777" w:rsidR="00264F5C" w:rsidRPr="00C96D74" w:rsidRDefault="00264F5C" w:rsidP="002420F1">
            <w:pPr>
              <w:pStyle w:val="9SCCHFormcontent"/>
              <w:rPr>
                <w:rFonts w:ascii="Arial" w:hAnsi="Arial" w:cs="Arial"/>
                <w:b/>
                <w:bCs w:val="0"/>
                <w:sz w:val="24"/>
                <w:szCs w:val="24"/>
                <w:lang w:val="en-GB"/>
              </w:rPr>
            </w:pPr>
          </w:p>
        </w:tc>
      </w:tr>
      <w:bookmarkEnd w:id="0"/>
      <w:bookmarkEnd w:id="1"/>
    </w:tbl>
    <w:p w14:paraId="5F15B48B" w14:textId="77777777" w:rsidR="00593902" w:rsidRPr="00D63BCF" w:rsidRDefault="00593902" w:rsidP="00A71A95">
      <w:pPr>
        <w:pStyle w:val="2SCCHnonBoxSectionHeading"/>
        <w:rPr>
          <w:rFonts w:ascii="Arial" w:hAnsi="Arial" w:cs="Arial"/>
          <w:b/>
          <w:sz w:val="24"/>
          <w:lang w:val="en-GB"/>
        </w:rPr>
      </w:pPr>
    </w:p>
    <w:p w14:paraId="11DFDAE6" w14:textId="77777777" w:rsidR="00601A31" w:rsidRPr="00D63BCF" w:rsidRDefault="00601A31" w:rsidP="00A71A95">
      <w:pPr>
        <w:pStyle w:val="2SCCHnonBoxSectionHeading"/>
        <w:rPr>
          <w:rFonts w:ascii="Arial" w:hAnsi="Arial" w:cs="Arial"/>
          <w:sz w:val="24"/>
          <w:lang w:val="en-GB"/>
        </w:rPr>
      </w:pPr>
    </w:p>
    <w:sectPr w:rsidR="00601A31" w:rsidRPr="00D63BCF" w:rsidSect="0091208A">
      <w:headerReference w:type="default" r:id="rId12"/>
      <w:footerReference w:type="even" r:id="rId13"/>
      <w:footerReference w:type="default" r:id="rId14"/>
      <w:headerReference w:type="first" r:id="rId15"/>
      <w:footerReference w:type="first" r:id="rId16"/>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6814" w14:textId="77777777" w:rsidR="003573CC" w:rsidRDefault="003573CC" w:rsidP="00930AB4">
      <w:r>
        <w:separator/>
      </w:r>
    </w:p>
  </w:endnote>
  <w:endnote w:type="continuationSeparator" w:id="0">
    <w:p w14:paraId="72890163" w14:textId="77777777" w:rsidR="003573CC" w:rsidRDefault="003573CC"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00000001"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D5C9" w14:textId="77777777" w:rsidR="00F1090C" w:rsidRDefault="00F1090C"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B46EEA" w14:textId="77777777" w:rsidR="00F1090C" w:rsidRDefault="00F1090C"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4C1E2" w14:textId="0082689F" w:rsidR="00F1090C" w:rsidRDefault="00F1090C"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515455">
      <w:rPr>
        <w:rStyle w:val="PageNumber"/>
        <w:noProof/>
      </w:rPr>
      <w:t>9</w:t>
    </w:r>
    <w:r>
      <w:rPr>
        <w:rStyle w:val="PageNumber"/>
      </w:rPr>
      <w:fldChar w:fldCharType="end"/>
    </w:r>
  </w:p>
  <w:p w14:paraId="06FEE5E1" w14:textId="77777777" w:rsidR="00F1090C" w:rsidRDefault="00F1090C" w:rsidP="0091208A">
    <w:pPr>
      <w:ind w:right="360"/>
    </w:pPr>
  </w:p>
  <w:p w14:paraId="7BC595FE" w14:textId="77777777" w:rsidR="00F1090C" w:rsidRDefault="00F109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8EDD" w14:textId="77777777" w:rsidR="00F1090C" w:rsidRDefault="00F1090C"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8C96E4" w14:textId="77777777" w:rsidR="00F1090C" w:rsidRPr="000F2BC9" w:rsidRDefault="00F1090C"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C812B" w14:textId="77777777" w:rsidR="003573CC" w:rsidRDefault="003573CC" w:rsidP="00930AB4">
      <w:r>
        <w:separator/>
      </w:r>
    </w:p>
  </w:footnote>
  <w:footnote w:type="continuationSeparator" w:id="0">
    <w:p w14:paraId="50B765C4" w14:textId="77777777" w:rsidR="003573CC" w:rsidRDefault="003573CC"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2F81" w14:textId="77777777" w:rsidR="00F1090C" w:rsidRPr="00155883" w:rsidRDefault="00F1090C"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14:anchorId="0E35AA1A" wp14:editId="3BCB64BD">
          <wp:extent cx="1809750" cy="847725"/>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477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57A35" w14:textId="77777777" w:rsidR="00F1090C" w:rsidRPr="003B250A" w:rsidRDefault="00F1090C" w:rsidP="0091208A">
    <w:pPr>
      <w:pStyle w:val="Header"/>
      <w:ind w:left="8064"/>
    </w:pPr>
    <w:r>
      <w:rPr>
        <w:noProof/>
        <w:lang w:val="en-GB"/>
      </w:rPr>
      <w:drawing>
        <wp:anchor distT="0" distB="0" distL="114300" distR="114300" simplePos="0" relativeHeight="251657728" behindDoc="0" locked="0" layoutInCell="1" allowOverlap="1" wp14:anchorId="04E47078" wp14:editId="4ABB5BD9">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FC093A"/>
    <w:multiLevelType w:val="hybridMultilevel"/>
    <w:tmpl w:val="A454D346"/>
    <w:lvl w:ilvl="0" w:tplc="3442320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56F6734"/>
    <w:multiLevelType w:val="hybridMultilevel"/>
    <w:tmpl w:val="2390C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654E8B"/>
    <w:multiLevelType w:val="hybridMultilevel"/>
    <w:tmpl w:val="D520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B7798"/>
    <w:multiLevelType w:val="hybridMultilevel"/>
    <w:tmpl w:val="1B48E4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420FF"/>
    <w:multiLevelType w:val="hybridMultilevel"/>
    <w:tmpl w:val="1382B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463D77"/>
    <w:multiLevelType w:val="hybridMultilevel"/>
    <w:tmpl w:val="F72A9DCC"/>
    <w:lvl w:ilvl="0" w:tplc="08090001">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FC08E2"/>
    <w:multiLevelType w:val="hybridMultilevel"/>
    <w:tmpl w:val="8F6EF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095256"/>
    <w:multiLevelType w:val="hybridMultilevel"/>
    <w:tmpl w:val="C344B3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510609F"/>
    <w:multiLevelType w:val="hybridMultilevel"/>
    <w:tmpl w:val="1C90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9A529C"/>
    <w:multiLevelType w:val="hybridMultilevel"/>
    <w:tmpl w:val="6D1E9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B43849"/>
    <w:multiLevelType w:val="hybridMultilevel"/>
    <w:tmpl w:val="42E0D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CB61F5"/>
    <w:multiLevelType w:val="hybridMultilevel"/>
    <w:tmpl w:val="86B8E9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D686E"/>
    <w:multiLevelType w:val="hybridMultilevel"/>
    <w:tmpl w:val="8F6EF7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4014DB"/>
    <w:multiLevelType w:val="hybridMultilevel"/>
    <w:tmpl w:val="E0AA5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474896"/>
    <w:multiLevelType w:val="hybridMultilevel"/>
    <w:tmpl w:val="55565A46"/>
    <w:lvl w:ilvl="0" w:tplc="857A3AA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C600C98"/>
    <w:multiLevelType w:val="hybridMultilevel"/>
    <w:tmpl w:val="CD48C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F83A77"/>
    <w:multiLevelType w:val="hybridMultilevel"/>
    <w:tmpl w:val="4720E7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E1F1DCE"/>
    <w:multiLevelType w:val="hybridMultilevel"/>
    <w:tmpl w:val="1892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26467"/>
    <w:multiLevelType w:val="hybridMultilevel"/>
    <w:tmpl w:val="FC004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ED2621"/>
    <w:multiLevelType w:val="hybridMultilevel"/>
    <w:tmpl w:val="C84232F4"/>
    <w:lvl w:ilvl="0" w:tplc="E14E18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9150F03"/>
    <w:multiLevelType w:val="hybridMultilevel"/>
    <w:tmpl w:val="99A6E7F4"/>
    <w:lvl w:ilvl="0" w:tplc="FBD6DF06">
      <w:start w:val="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92A32"/>
    <w:multiLevelType w:val="hybridMultilevel"/>
    <w:tmpl w:val="D18A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74216092"/>
    <w:multiLevelType w:val="hybridMultilevel"/>
    <w:tmpl w:val="1CAAF4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4DC5B05"/>
    <w:multiLevelType w:val="hybridMultilevel"/>
    <w:tmpl w:val="35B49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F70262"/>
    <w:multiLevelType w:val="hybridMultilevel"/>
    <w:tmpl w:val="45A2EB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7A6F4C7D"/>
    <w:multiLevelType w:val="hybridMultilevel"/>
    <w:tmpl w:val="D28CE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E912C0"/>
    <w:multiLevelType w:val="hybridMultilevel"/>
    <w:tmpl w:val="E2EA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F37ECA"/>
    <w:multiLevelType w:val="hybridMultilevel"/>
    <w:tmpl w:val="B13CD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9"/>
  </w:num>
  <w:num w:numId="4">
    <w:abstractNumId w:val="1"/>
  </w:num>
  <w:num w:numId="5">
    <w:abstractNumId w:val="3"/>
  </w:num>
  <w:num w:numId="6">
    <w:abstractNumId w:val="5"/>
  </w:num>
  <w:num w:numId="7">
    <w:abstractNumId w:val="14"/>
  </w:num>
  <w:num w:numId="8">
    <w:abstractNumId w:val="0"/>
  </w:num>
  <w:num w:numId="9">
    <w:abstractNumId w:val="19"/>
  </w:num>
  <w:num w:numId="10">
    <w:abstractNumId w:val="15"/>
  </w:num>
  <w:num w:numId="11">
    <w:abstractNumId w:val="21"/>
  </w:num>
  <w:num w:numId="12">
    <w:abstractNumId w:val="28"/>
  </w:num>
  <w:num w:numId="13">
    <w:abstractNumId w:val="2"/>
  </w:num>
  <w:num w:numId="14">
    <w:abstractNumId w:val="26"/>
  </w:num>
  <w:num w:numId="15">
    <w:abstractNumId w:val="16"/>
  </w:num>
  <w:num w:numId="16">
    <w:abstractNumId w:val="10"/>
  </w:num>
  <w:num w:numId="17">
    <w:abstractNumId w:val="6"/>
  </w:num>
  <w:num w:numId="18">
    <w:abstractNumId w:val="34"/>
  </w:num>
  <w:num w:numId="19">
    <w:abstractNumId w:val="7"/>
  </w:num>
  <w:num w:numId="20">
    <w:abstractNumId w:val="18"/>
  </w:num>
  <w:num w:numId="21">
    <w:abstractNumId w:val="25"/>
  </w:num>
  <w:num w:numId="22">
    <w:abstractNumId w:val="13"/>
  </w:num>
  <w:num w:numId="23">
    <w:abstractNumId w:val="36"/>
  </w:num>
  <w:num w:numId="24">
    <w:abstractNumId w:val="33"/>
  </w:num>
  <w:num w:numId="25">
    <w:abstractNumId w:val="12"/>
  </w:num>
  <w:num w:numId="26">
    <w:abstractNumId w:val="24"/>
  </w:num>
  <w:num w:numId="27">
    <w:abstractNumId w:val="30"/>
  </w:num>
  <w:num w:numId="28">
    <w:abstractNumId w:val="4"/>
  </w:num>
  <w:num w:numId="29">
    <w:abstractNumId w:val="20"/>
  </w:num>
  <w:num w:numId="30">
    <w:abstractNumId w:val="17"/>
  </w:num>
  <w:num w:numId="31">
    <w:abstractNumId w:val="31"/>
  </w:num>
  <w:num w:numId="32">
    <w:abstractNumId w:val="35"/>
  </w:num>
  <w:num w:numId="33">
    <w:abstractNumId w:val="27"/>
  </w:num>
  <w:num w:numId="34">
    <w:abstractNumId w:val="11"/>
  </w:num>
  <w:num w:numId="35">
    <w:abstractNumId w:val="23"/>
  </w:num>
  <w:num w:numId="36">
    <w:abstractNumId w:val="9"/>
  </w:num>
  <w:num w:numId="37">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wMTQzNDQ3sjA1sDRS0lEKTi0uzszPAykwsqgFAEr8gqMtAAAA"/>
  </w:docVars>
  <w:rsids>
    <w:rsidRoot w:val="002F1B06"/>
    <w:rsid w:val="000012AE"/>
    <w:rsid w:val="00003B1D"/>
    <w:rsid w:val="00004447"/>
    <w:rsid w:val="00011140"/>
    <w:rsid w:val="00014ED2"/>
    <w:rsid w:val="00016252"/>
    <w:rsid w:val="000170EF"/>
    <w:rsid w:val="00017DA2"/>
    <w:rsid w:val="0002216F"/>
    <w:rsid w:val="00026033"/>
    <w:rsid w:val="00026748"/>
    <w:rsid w:val="00027D76"/>
    <w:rsid w:val="00032FBE"/>
    <w:rsid w:val="00045709"/>
    <w:rsid w:val="00061C91"/>
    <w:rsid w:val="0006233A"/>
    <w:rsid w:val="0006396E"/>
    <w:rsid w:val="000973AE"/>
    <w:rsid w:val="000A11E5"/>
    <w:rsid w:val="000A717A"/>
    <w:rsid w:val="000A77B9"/>
    <w:rsid w:val="000B2717"/>
    <w:rsid w:val="000B2A95"/>
    <w:rsid w:val="000B2CC0"/>
    <w:rsid w:val="000B3A0F"/>
    <w:rsid w:val="000C549E"/>
    <w:rsid w:val="000C70BA"/>
    <w:rsid w:val="000D4753"/>
    <w:rsid w:val="000E0CA2"/>
    <w:rsid w:val="000F1DD8"/>
    <w:rsid w:val="000F7547"/>
    <w:rsid w:val="001011F9"/>
    <w:rsid w:val="00107FE0"/>
    <w:rsid w:val="00110EE9"/>
    <w:rsid w:val="001114F9"/>
    <w:rsid w:val="001163AF"/>
    <w:rsid w:val="00123FA3"/>
    <w:rsid w:val="00133964"/>
    <w:rsid w:val="00137612"/>
    <w:rsid w:val="001402E3"/>
    <w:rsid w:val="00155883"/>
    <w:rsid w:val="0016017F"/>
    <w:rsid w:val="001662F7"/>
    <w:rsid w:val="00173137"/>
    <w:rsid w:val="00175F10"/>
    <w:rsid w:val="00176853"/>
    <w:rsid w:val="00177508"/>
    <w:rsid w:val="00181EA6"/>
    <w:rsid w:val="001836E8"/>
    <w:rsid w:val="001A1C6C"/>
    <w:rsid w:val="001A349A"/>
    <w:rsid w:val="001A55ED"/>
    <w:rsid w:val="001B05EA"/>
    <w:rsid w:val="001B2EBD"/>
    <w:rsid w:val="001B5EEF"/>
    <w:rsid w:val="001C3BE7"/>
    <w:rsid w:val="001C472E"/>
    <w:rsid w:val="001C60CB"/>
    <w:rsid w:val="001C757A"/>
    <w:rsid w:val="001D0D59"/>
    <w:rsid w:val="001D5469"/>
    <w:rsid w:val="001E05A6"/>
    <w:rsid w:val="001E58E8"/>
    <w:rsid w:val="001E6CEF"/>
    <w:rsid w:val="001F522B"/>
    <w:rsid w:val="001F6CDA"/>
    <w:rsid w:val="001F6D16"/>
    <w:rsid w:val="00203F32"/>
    <w:rsid w:val="00205C36"/>
    <w:rsid w:val="00207058"/>
    <w:rsid w:val="00207BC4"/>
    <w:rsid w:val="002141A7"/>
    <w:rsid w:val="00214BB4"/>
    <w:rsid w:val="00217635"/>
    <w:rsid w:val="00232233"/>
    <w:rsid w:val="002417EE"/>
    <w:rsid w:val="002420F1"/>
    <w:rsid w:val="00243571"/>
    <w:rsid w:val="00247AB4"/>
    <w:rsid w:val="00253936"/>
    <w:rsid w:val="00254196"/>
    <w:rsid w:val="00255731"/>
    <w:rsid w:val="0026238F"/>
    <w:rsid w:val="00264F5C"/>
    <w:rsid w:val="00266DFE"/>
    <w:rsid w:val="002726FD"/>
    <w:rsid w:val="00280ECF"/>
    <w:rsid w:val="00283F30"/>
    <w:rsid w:val="00285EF4"/>
    <w:rsid w:val="00292343"/>
    <w:rsid w:val="002A1A91"/>
    <w:rsid w:val="002A54FA"/>
    <w:rsid w:val="002B65DA"/>
    <w:rsid w:val="002B68DE"/>
    <w:rsid w:val="002C1C42"/>
    <w:rsid w:val="002C30D3"/>
    <w:rsid w:val="002D3D22"/>
    <w:rsid w:val="002D4D97"/>
    <w:rsid w:val="002D5193"/>
    <w:rsid w:val="002D5B1C"/>
    <w:rsid w:val="002D5F33"/>
    <w:rsid w:val="002D61D4"/>
    <w:rsid w:val="002D764E"/>
    <w:rsid w:val="002E3BD9"/>
    <w:rsid w:val="002E600A"/>
    <w:rsid w:val="002E7F23"/>
    <w:rsid w:val="002F0A18"/>
    <w:rsid w:val="002F1B06"/>
    <w:rsid w:val="002F4F8B"/>
    <w:rsid w:val="00303085"/>
    <w:rsid w:val="00303FE1"/>
    <w:rsid w:val="0030599E"/>
    <w:rsid w:val="00312781"/>
    <w:rsid w:val="003203C7"/>
    <w:rsid w:val="003255DF"/>
    <w:rsid w:val="00327D0D"/>
    <w:rsid w:val="00336B79"/>
    <w:rsid w:val="00345C42"/>
    <w:rsid w:val="0034619A"/>
    <w:rsid w:val="00351AAE"/>
    <w:rsid w:val="003573CC"/>
    <w:rsid w:val="00360DA8"/>
    <w:rsid w:val="003630CA"/>
    <w:rsid w:val="00365132"/>
    <w:rsid w:val="003740B1"/>
    <w:rsid w:val="00385F8E"/>
    <w:rsid w:val="003A5B37"/>
    <w:rsid w:val="003A6AE4"/>
    <w:rsid w:val="003B2993"/>
    <w:rsid w:val="003C0400"/>
    <w:rsid w:val="003C0707"/>
    <w:rsid w:val="003C0EF5"/>
    <w:rsid w:val="003C5E14"/>
    <w:rsid w:val="003D16EE"/>
    <w:rsid w:val="003D378A"/>
    <w:rsid w:val="003F1D42"/>
    <w:rsid w:val="003F6127"/>
    <w:rsid w:val="003F656E"/>
    <w:rsid w:val="00403495"/>
    <w:rsid w:val="00403B12"/>
    <w:rsid w:val="00404FD3"/>
    <w:rsid w:val="00410F18"/>
    <w:rsid w:val="00414BF0"/>
    <w:rsid w:val="004159CA"/>
    <w:rsid w:val="004179D7"/>
    <w:rsid w:val="004317F2"/>
    <w:rsid w:val="004320E1"/>
    <w:rsid w:val="00432E37"/>
    <w:rsid w:val="00433E83"/>
    <w:rsid w:val="00434223"/>
    <w:rsid w:val="004421F0"/>
    <w:rsid w:val="00453FC4"/>
    <w:rsid w:val="004547D1"/>
    <w:rsid w:val="00455F2A"/>
    <w:rsid w:val="0045625B"/>
    <w:rsid w:val="00460530"/>
    <w:rsid w:val="004628C0"/>
    <w:rsid w:val="004700AF"/>
    <w:rsid w:val="00470CFA"/>
    <w:rsid w:val="00474E28"/>
    <w:rsid w:val="004756C8"/>
    <w:rsid w:val="004760DB"/>
    <w:rsid w:val="0048039A"/>
    <w:rsid w:val="00485989"/>
    <w:rsid w:val="00485AAA"/>
    <w:rsid w:val="004966E7"/>
    <w:rsid w:val="00496994"/>
    <w:rsid w:val="004A178D"/>
    <w:rsid w:val="004A18A6"/>
    <w:rsid w:val="004A46C6"/>
    <w:rsid w:val="004A53D9"/>
    <w:rsid w:val="004B3B2F"/>
    <w:rsid w:val="004B762A"/>
    <w:rsid w:val="004C4A1D"/>
    <w:rsid w:val="004D253D"/>
    <w:rsid w:val="004D5CBC"/>
    <w:rsid w:val="004D6290"/>
    <w:rsid w:val="004D7924"/>
    <w:rsid w:val="004E27B8"/>
    <w:rsid w:val="004E7F8A"/>
    <w:rsid w:val="005020A1"/>
    <w:rsid w:val="0050262E"/>
    <w:rsid w:val="005068BB"/>
    <w:rsid w:val="005103C7"/>
    <w:rsid w:val="00511F72"/>
    <w:rsid w:val="00512661"/>
    <w:rsid w:val="00515455"/>
    <w:rsid w:val="00521BC9"/>
    <w:rsid w:val="00525ABF"/>
    <w:rsid w:val="00530595"/>
    <w:rsid w:val="0054031B"/>
    <w:rsid w:val="005448D5"/>
    <w:rsid w:val="00546DD7"/>
    <w:rsid w:val="0054794E"/>
    <w:rsid w:val="005555C6"/>
    <w:rsid w:val="00555D08"/>
    <w:rsid w:val="00557BF9"/>
    <w:rsid w:val="00561B1B"/>
    <w:rsid w:val="00564C90"/>
    <w:rsid w:val="00571733"/>
    <w:rsid w:val="0057507F"/>
    <w:rsid w:val="005753B5"/>
    <w:rsid w:val="005829ED"/>
    <w:rsid w:val="00585214"/>
    <w:rsid w:val="00593902"/>
    <w:rsid w:val="005A07AE"/>
    <w:rsid w:val="005A70A0"/>
    <w:rsid w:val="005A788E"/>
    <w:rsid w:val="005B20F8"/>
    <w:rsid w:val="005C15DD"/>
    <w:rsid w:val="005D3A9F"/>
    <w:rsid w:val="005D4944"/>
    <w:rsid w:val="005E594F"/>
    <w:rsid w:val="005E63CC"/>
    <w:rsid w:val="005F1FF7"/>
    <w:rsid w:val="00601A31"/>
    <w:rsid w:val="006021FF"/>
    <w:rsid w:val="00603D50"/>
    <w:rsid w:val="006063E1"/>
    <w:rsid w:val="00614169"/>
    <w:rsid w:val="0062252E"/>
    <w:rsid w:val="0062372A"/>
    <w:rsid w:val="006269C8"/>
    <w:rsid w:val="0063466F"/>
    <w:rsid w:val="00646489"/>
    <w:rsid w:val="0065272C"/>
    <w:rsid w:val="0065683E"/>
    <w:rsid w:val="006618C9"/>
    <w:rsid w:val="00667A29"/>
    <w:rsid w:val="006710EA"/>
    <w:rsid w:val="00671A97"/>
    <w:rsid w:val="0067321D"/>
    <w:rsid w:val="00673FDD"/>
    <w:rsid w:val="00674BC2"/>
    <w:rsid w:val="00675B75"/>
    <w:rsid w:val="00676BA4"/>
    <w:rsid w:val="00682F6A"/>
    <w:rsid w:val="00683B7D"/>
    <w:rsid w:val="00683C92"/>
    <w:rsid w:val="006849BF"/>
    <w:rsid w:val="00690EEF"/>
    <w:rsid w:val="00695C8F"/>
    <w:rsid w:val="00696490"/>
    <w:rsid w:val="006A1A2B"/>
    <w:rsid w:val="006A4E0E"/>
    <w:rsid w:val="006A63A3"/>
    <w:rsid w:val="006B52BB"/>
    <w:rsid w:val="006C0AA9"/>
    <w:rsid w:val="006C7A78"/>
    <w:rsid w:val="006D3CAB"/>
    <w:rsid w:val="006D59E7"/>
    <w:rsid w:val="006D77BC"/>
    <w:rsid w:val="006E2DBC"/>
    <w:rsid w:val="006F05D7"/>
    <w:rsid w:val="006F636B"/>
    <w:rsid w:val="006F700A"/>
    <w:rsid w:val="00700407"/>
    <w:rsid w:val="00703A69"/>
    <w:rsid w:val="007041B3"/>
    <w:rsid w:val="00706D1D"/>
    <w:rsid w:val="007170A6"/>
    <w:rsid w:val="00720A10"/>
    <w:rsid w:val="007227C3"/>
    <w:rsid w:val="00726D32"/>
    <w:rsid w:val="0073043C"/>
    <w:rsid w:val="00731E10"/>
    <w:rsid w:val="007327B7"/>
    <w:rsid w:val="0073298F"/>
    <w:rsid w:val="007377C5"/>
    <w:rsid w:val="00743B19"/>
    <w:rsid w:val="00745435"/>
    <w:rsid w:val="00754451"/>
    <w:rsid w:val="00765FF0"/>
    <w:rsid w:val="007732CE"/>
    <w:rsid w:val="007744D6"/>
    <w:rsid w:val="0077774D"/>
    <w:rsid w:val="00787120"/>
    <w:rsid w:val="007920A9"/>
    <w:rsid w:val="007962FF"/>
    <w:rsid w:val="00796C3E"/>
    <w:rsid w:val="007A013C"/>
    <w:rsid w:val="007A2F97"/>
    <w:rsid w:val="007A5AF5"/>
    <w:rsid w:val="007B18C2"/>
    <w:rsid w:val="007B1CCB"/>
    <w:rsid w:val="007B236C"/>
    <w:rsid w:val="007B2C7E"/>
    <w:rsid w:val="007B42C5"/>
    <w:rsid w:val="007B6745"/>
    <w:rsid w:val="007C7438"/>
    <w:rsid w:val="007D3C30"/>
    <w:rsid w:val="007D4D70"/>
    <w:rsid w:val="007D6484"/>
    <w:rsid w:val="007E32B1"/>
    <w:rsid w:val="007E7A64"/>
    <w:rsid w:val="007F1D0F"/>
    <w:rsid w:val="007F2399"/>
    <w:rsid w:val="007F427A"/>
    <w:rsid w:val="007F67A4"/>
    <w:rsid w:val="0080050A"/>
    <w:rsid w:val="00804885"/>
    <w:rsid w:val="008049CA"/>
    <w:rsid w:val="00805D0A"/>
    <w:rsid w:val="00806129"/>
    <w:rsid w:val="00812AE3"/>
    <w:rsid w:val="00814993"/>
    <w:rsid w:val="00820B54"/>
    <w:rsid w:val="008224D0"/>
    <w:rsid w:val="00831A27"/>
    <w:rsid w:val="0083312E"/>
    <w:rsid w:val="00834B07"/>
    <w:rsid w:val="008426F4"/>
    <w:rsid w:val="00853AEE"/>
    <w:rsid w:val="008624E0"/>
    <w:rsid w:val="00886E1A"/>
    <w:rsid w:val="00892DFB"/>
    <w:rsid w:val="00893E03"/>
    <w:rsid w:val="00896A13"/>
    <w:rsid w:val="008B317C"/>
    <w:rsid w:val="008B5102"/>
    <w:rsid w:val="008B6CE2"/>
    <w:rsid w:val="008C1824"/>
    <w:rsid w:val="008C2114"/>
    <w:rsid w:val="008C6215"/>
    <w:rsid w:val="008D0A5B"/>
    <w:rsid w:val="008D301F"/>
    <w:rsid w:val="008D6884"/>
    <w:rsid w:val="008E08B7"/>
    <w:rsid w:val="008E0D30"/>
    <w:rsid w:val="008E0DDB"/>
    <w:rsid w:val="008E380B"/>
    <w:rsid w:val="008E38B2"/>
    <w:rsid w:val="008E6ADE"/>
    <w:rsid w:val="008E7527"/>
    <w:rsid w:val="008F1B7A"/>
    <w:rsid w:val="008F23ED"/>
    <w:rsid w:val="008F3D59"/>
    <w:rsid w:val="00907B8C"/>
    <w:rsid w:val="00911254"/>
    <w:rsid w:val="00911851"/>
    <w:rsid w:val="0091208A"/>
    <w:rsid w:val="00914EBB"/>
    <w:rsid w:val="00917F73"/>
    <w:rsid w:val="00921324"/>
    <w:rsid w:val="00921885"/>
    <w:rsid w:val="00922E06"/>
    <w:rsid w:val="00924F6D"/>
    <w:rsid w:val="009279C1"/>
    <w:rsid w:val="00930AB4"/>
    <w:rsid w:val="00933D6E"/>
    <w:rsid w:val="0093440B"/>
    <w:rsid w:val="0093495D"/>
    <w:rsid w:val="00936EC0"/>
    <w:rsid w:val="0094312E"/>
    <w:rsid w:val="00946D49"/>
    <w:rsid w:val="00950A32"/>
    <w:rsid w:val="009549F5"/>
    <w:rsid w:val="009553E0"/>
    <w:rsid w:val="00960F7F"/>
    <w:rsid w:val="00961BB3"/>
    <w:rsid w:val="0096272D"/>
    <w:rsid w:val="009633BE"/>
    <w:rsid w:val="00966316"/>
    <w:rsid w:val="00970777"/>
    <w:rsid w:val="00976D7E"/>
    <w:rsid w:val="0098007F"/>
    <w:rsid w:val="00981B65"/>
    <w:rsid w:val="00983718"/>
    <w:rsid w:val="00985EBA"/>
    <w:rsid w:val="009952F4"/>
    <w:rsid w:val="00996666"/>
    <w:rsid w:val="009A3968"/>
    <w:rsid w:val="009B3070"/>
    <w:rsid w:val="009C2DDD"/>
    <w:rsid w:val="009D2C76"/>
    <w:rsid w:val="009D30D3"/>
    <w:rsid w:val="009D6019"/>
    <w:rsid w:val="009D7D87"/>
    <w:rsid w:val="009E5623"/>
    <w:rsid w:val="009E7DFA"/>
    <w:rsid w:val="009F25E7"/>
    <w:rsid w:val="009F3B87"/>
    <w:rsid w:val="00A01066"/>
    <w:rsid w:val="00A018C2"/>
    <w:rsid w:val="00A03F2A"/>
    <w:rsid w:val="00A10A48"/>
    <w:rsid w:val="00A10EC0"/>
    <w:rsid w:val="00A13D82"/>
    <w:rsid w:val="00A17EAE"/>
    <w:rsid w:val="00A21E48"/>
    <w:rsid w:val="00A25A92"/>
    <w:rsid w:val="00A26635"/>
    <w:rsid w:val="00A3086C"/>
    <w:rsid w:val="00A32E5D"/>
    <w:rsid w:val="00A33D80"/>
    <w:rsid w:val="00A37FF8"/>
    <w:rsid w:val="00A42152"/>
    <w:rsid w:val="00A42BAE"/>
    <w:rsid w:val="00A51E8E"/>
    <w:rsid w:val="00A5367B"/>
    <w:rsid w:val="00A53972"/>
    <w:rsid w:val="00A60A86"/>
    <w:rsid w:val="00A6437D"/>
    <w:rsid w:val="00A66FC9"/>
    <w:rsid w:val="00A71A95"/>
    <w:rsid w:val="00A7639A"/>
    <w:rsid w:val="00A767E7"/>
    <w:rsid w:val="00A77533"/>
    <w:rsid w:val="00A8467C"/>
    <w:rsid w:val="00A847A7"/>
    <w:rsid w:val="00A91819"/>
    <w:rsid w:val="00A92055"/>
    <w:rsid w:val="00A92CB3"/>
    <w:rsid w:val="00A944CE"/>
    <w:rsid w:val="00A976CA"/>
    <w:rsid w:val="00AA0342"/>
    <w:rsid w:val="00AA70A0"/>
    <w:rsid w:val="00AA7DED"/>
    <w:rsid w:val="00AB20C8"/>
    <w:rsid w:val="00AB30AC"/>
    <w:rsid w:val="00AC0E96"/>
    <w:rsid w:val="00AC245C"/>
    <w:rsid w:val="00AC4BD1"/>
    <w:rsid w:val="00AC5733"/>
    <w:rsid w:val="00AC5BA5"/>
    <w:rsid w:val="00AD16D9"/>
    <w:rsid w:val="00AD2C9F"/>
    <w:rsid w:val="00AD404E"/>
    <w:rsid w:val="00AF115F"/>
    <w:rsid w:val="00AF412D"/>
    <w:rsid w:val="00B01C68"/>
    <w:rsid w:val="00B14A38"/>
    <w:rsid w:val="00B15410"/>
    <w:rsid w:val="00B15D61"/>
    <w:rsid w:val="00B20A97"/>
    <w:rsid w:val="00B21285"/>
    <w:rsid w:val="00B217C9"/>
    <w:rsid w:val="00B21FC4"/>
    <w:rsid w:val="00B27C6B"/>
    <w:rsid w:val="00B32666"/>
    <w:rsid w:val="00B333D1"/>
    <w:rsid w:val="00B33B30"/>
    <w:rsid w:val="00B354F7"/>
    <w:rsid w:val="00B36A27"/>
    <w:rsid w:val="00B37650"/>
    <w:rsid w:val="00B51693"/>
    <w:rsid w:val="00B51D96"/>
    <w:rsid w:val="00B55E64"/>
    <w:rsid w:val="00B64D76"/>
    <w:rsid w:val="00B65FFC"/>
    <w:rsid w:val="00B66B0D"/>
    <w:rsid w:val="00B67B23"/>
    <w:rsid w:val="00B721AE"/>
    <w:rsid w:val="00B74D1E"/>
    <w:rsid w:val="00B7537F"/>
    <w:rsid w:val="00B772F1"/>
    <w:rsid w:val="00B8295C"/>
    <w:rsid w:val="00B83104"/>
    <w:rsid w:val="00B83810"/>
    <w:rsid w:val="00B846BA"/>
    <w:rsid w:val="00B850D2"/>
    <w:rsid w:val="00B86203"/>
    <w:rsid w:val="00B90DE6"/>
    <w:rsid w:val="00B91C1B"/>
    <w:rsid w:val="00B927C2"/>
    <w:rsid w:val="00B92D05"/>
    <w:rsid w:val="00B93563"/>
    <w:rsid w:val="00B97B42"/>
    <w:rsid w:val="00BA17BB"/>
    <w:rsid w:val="00BA374A"/>
    <w:rsid w:val="00BB2D9B"/>
    <w:rsid w:val="00BB62CF"/>
    <w:rsid w:val="00BC0C67"/>
    <w:rsid w:val="00BC12D7"/>
    <w:rsid w:val="00BC1D67"/>
    <w:rsid w:val="00BC2380"/>
    <w:rsid w:val="00BD4551"/>
    <w:rsid w:val="00BD4F11"/>
    <w:rsid w:val="00BD64BF"/>
    <w:rsid w:val="00BE048C"/>
    <w:rsid w:val="00BE5E9F"/>
    <w:rsid w:val="00BE6BB8"/>
    <w:rsid w:val="00BE75B6"/>
    <w:rsid w:val="00BF0659"/>
    <w:rsid w:val="00BF32DF"/>
    <w:rsid w:val="00BF705D"/>
    <w:rsid w:val="00C04CC9"/>
    <w:rsid w:val="00C054C9"/>
    <w:rsid w:val="00C06A2E"/>
    <w:rsid w:val="00C06E88"/>
    <w:rsid w:val="00C07290"/>
    <w:rsid w:val="00C10935"/>
    <w:rsid w:val="00C1494A"/>
    <w:rsid w:val="00C16174"/>
    <w:rsid w:val="00C25C05"/>
    <w:rsid w:val="00C26044"/>
    <w:rsid w:val="00C27CEF"/>
    <w:rsid w:val="00C32BDC"/>
    <w:rsid w:val="00C332FB"/>
    <w:rsid w:val="00C36C5A"/>
    <w:rsid w:val="00C5702A"/>
    <w:rsid w:val="00C57893"/>
    <w:rsid w:val="00C623B8"/>
    <w:rsid w:val="00C6568D"/>
    <w:rsid w:val="00C65C0E"/>
    <w:rsid w:val="00C66B32"/>
    <w:rsid w:val="00C66BAE"/>
    <w:rsid w:val="00C72B7E"/>
    <w:rsid w:val="00C74D36"/>
    <w:rsid w:val="00C74EA2"/>
    <w:rsid w:val="00C7688F"/>
    <w:rsid w:val="00C76B0F"/>
    <w:rsid w:val="00C82612"/>
    <w:rsid w:val="00C82AFF"/>
    <w:rsid w:val="00C84407"/>
    <w:rsid w:val="00C85CDB"/>
    <w:rsid w:val="00C8639A"/>
    <w:rsid w:val="00C93763"/>
    <w:rsid w:val="00C95C90"/>
    <w:rsid w:val="00C96763"/>
    <w:rsid w:val="00C96D74"/>
    <w:rsid w:val="00CA3321"/>
    <w:rsid w:val="00CA7333"/>
    <w:rsid w:val="00CB0785"/>
    <w:rsid w:val="00CB26A7"/>
    <w:rsid w:val="00CB2CFC"/>
    <w:rsid w:val="00CC4296"/>
    <w:rsid w:val="00CC4F49"/>
    <w:rsid w:val="00CC5935"/>
    <w:rsid w:val="00CD11B0"/>
    <w:rsid w:val="00CE0481"/>
    <w:rsid w:val="00CE19F0"/>
    <w:rsid w:val="00CE22C8"/>
    <w:rsid w:val="00CE2C94"/>
    <w:rsid w:val="00CE350C"/>
    <w:rsid w:val="00CF005F"/>
    <w:rsid w:val="00CF4380"/>
    <w:rsid w:val="00CF4850"/>
    <w:rsid w:val="00D02DFA"/>
    <w:rsid w:val="00D02EAB"/>
    <w:rsid w:val="00D11962"/>
    <w:rsid w:val="00D178DD"/>
    <w:rsid w:val="00D247A8"/>
    <w:rsid w:val="00D25EA2"/>
    <w:rsid w:val="00D31EC0"/>
    <w:rsid w:val="00D32339"/>
    <w:rsid w:val="00D3547B"/>
    <w:rsid w:val="00D43166"/>
    <w:rsid w:val="00D4513B"/>
    <w:rsid w:val="00D47B69"/>
    <w:rsid w:val="00D54243"/>
    <w:rsid w:val="00D55716"/>
    <w:rsid w:val="00D57C62"/>
    <w:rsid w:val="00D63088"/>
    <w:rsid w:val="00D63BCF"/>
    <w:rsid w:val="00D66522"/>
    <w:rsid w:val="00D669BE"/>
    <w:rsid w:val="00D71032"/>
    <w:rsid w:val="00D7524C"/>
    <w:rsid w:val="00D90189"/>
    <w:rsid w:val="00D90896"/>
    <w:rsid w:val="00D9123C"/>
    <w:rsid w:val="00D91C7F"/>
    <w:rsid w:val="00D9715D"/>
    <w:rsid w:val="00DA3108"/>
    <w:rsid w:val="00DB3D40"/>
    <w:rsid w:val="00DB4677"/>
    <w:rsid w:val="00DB50D8"/>
    <w:rsid w:val="00DB6D63"/>
    <w:rsid w:val="00DB752F"/>
    <w:rsid w:val="00DC214F"/>
    <w:rsid w:val="00DC222F"/>
    <w:rsid w:val="00DC63D0"/>
    <w:rsid w:val="00DD2686"/>
    <w:rsid w:val="00DD359F"/>
    <w:rsid w:val="00DD39DE"/>
    <w:rsid w:val="00DD484A"/>
    <w:rsid w:val="00DE13E3"/>
    <w:rsid w:val="00DE2BF7"/>
    <w:rsid w:val="00DE2CB9"/>
    <w:rsid w:val="00DE38A8"/>
    <w:rsid w:val="00DE3F61"/>
    <w:rsid w:val="00DE57F5"/>
    <w:rsid w:val="00DF2F9C"/>
    <w:rsid w:val="00DF32D2"/>
    <w:rsid w:val="00DF38D8"/>
    <w:rsid w:val="00DF3AF3"/>
    <w:rsid w:val="00DF60DA"/>
    <w:rsid w:val="00E000B3"/>
    <w:rsid w:val="00E01CF9"/>
    <w:rsid w:val="00E06AC5"/>
    <w:rsid w:val="00E14E45"/>
    <w:rsid w:val="00E2119B"/>
    <w:rsid w:val="00E23563"/>
    <w:rsid w:val="00E23610"/>
    <w:rsid w:val="00E24805"/>
    <w:rsid w:val="00E24BD4"/>
    <w:rsid w:val="00E26770"/>
    <w:rsid w:val="00E31E71"/>
    <w:rsid w:val="00E34640"/>
    <w:rsid w:val="00E36D57"/>
    <w:rsid w:val="00E460B6"/>
    <w:rsid w:val="00E53E8D"/>
    <w:rsid w:val="00E575B6"/>
    <w:rsid w:val="00E61686"/>
    <w:rsid w:val="00E66FCD"/>
    <w:rsid w:val="00E70EF2"/>
    <w:rsid w:val="00E748B1"/>
    <w:rsid w:val="00E85468"/>
    <w:rsid w:val="00E907F0"/>
    <w:rsid w:val="00EA724F"/>
    <w:rsid w:val="00EB1F66"/>
    <w:rsid w:val="00EB218C"/>
    <w:rsid w:val="00EC57F3"/>
    <w:rsid w:val="00ED0829"/>
    <w:rsid w:val="00ED1B99"/>
    <w:rsid w:val="00ED310F"/>
    <w:rsid w:val="00ED4F77"/>
    <w:rsid w:val="00ED590D"/>
    <w:rsid w:val="00EE6777"/>
    <w:rsid w:val="00EF1642"/>
    <w:rsid w:val="00EF1B99"/>
    <w:rsid w:val="00EF66B2"/>
    <w:rsid w:val="00F074BB"/>
    <w:rsid w:val="00F07EEB"/>
    <w:rsid w:val="00F1090C"/>
    <w:rsid w:val="00F151F7"/>
    <w:rsid w:val="00F159FA"/>
    <w:rsid w:val="00F223C5"/>
    <w:rsid w:val="00F27FCD"/>
    <w:rsid w:val="00F438FF"/>
    <w:rsid w:val="00F43F52"/>
    <w:rsid w:val="00F50191"/>
    <w:rsid w:val="00F50E34"/>
    <w:rsid w:val="00F53427"/>
    <w:rsid w:val="00F53C79"/>
    <w:rsid w:val="00F57236"/>
    <w:rsid w:val="00F65EC2"/>
    <w:rsid w:val="00F66894"/>
    <w:rsid w:val="00F66D46"/>
    <w:rsid w:val="00F705D8"/>
    <w:rsid w:val="00F846D1"/>
    <w:rsid w:val="00F910C9"/>
    <w:rsid w:val="00FA0EBA"/>
    <w:rsid w:val="00FA3979"/>
    <w:rsid w:val="00FA5BD5"/>
    <w:rsid w:val="00FA619A"/>
    <w:rsid w:val="00FA67E0"/>
    <w:rsid w:val="00FB3AB9"/>
    <w:rsid w:val="00FC09E4"/>
    <w:rsid w:val="00FC19DD"/>
    <w:rsid w:val="00FC21EB"/>
    <w:rsid w:val="00FC61C5"/>
    <w:rsid w:val="00FD458A"/>
    <w:rsid w:val="00FD68F8"/>
    <w:rsid w:val="00FE2CD9"/>
    <w:rsid w:val="00FE6877"/>
    <w:rsid w:val="00FF010B"/>
    <w:rsid w:val="00FF069E"/>
    <w:rsid w:val="00FF0B18"/>
    <w:rsid w:val="00FF519B"/>
    <w:rsid w:val="00FF63CC"/>
    <w:rsid w:val="00FF66B4"/>
    <w:rsid w:val="00FF7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CB2B6"/>
  <w15:chartTrackingRefBased/>
  <w15:docId w15:val="{EEAE963A-9B97-4D9C-A29B-C7769111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character" w:styleId="CommentReference">
    <w:name w:val="annotation reference"/>
    <w:uiPriority w:val="99"/>
    <w:semiHidden/>
    <w:unhideWhenUsed/>
    <w:rsid w:val="00DB3D40"/>
    <w:rPr>
      <w:sz w:val="16"/>
      <w:szCs w:val="16"/>
    </w:rPr>
  </w:style>
  <w:style w:type="paragraph" w:styleId="CommentText">
    <w:name w:val="annotation text"/>
    <w:basedOn w:val="Normal"/>
    <w:link w:val="CommentTextChar"/>
    <w:uiPriority w:val="99"/>
    <w:semiHidden/>
    <w:unhideWhenUsed/>
    <w:rsid w:val="00DB3D40"/>
    <w:rPr>
      <w:szCs w:val="20"/>
    </w:rPr>
  </w:style>
  <w:style w:type="character" w:customStyle="1" w:styleId="CommentTextChar">
    <w:name w:val="Comment Text Char"/>
    <w:link w:val="CommentText"/>
    <w:uiPriority w:val="99"/>
    <w:semiHidden/>
    <w:rsid w:val="00DB3D40"/>
    <w:rPr>
      <w:rFonts w:ascii="Myriad Pro" w:hAnsi="Myriad Pro"/>
    </w:rPr>
  </w:style>
  <w:style w:type="paragraph" w:styleId="CommentSubject">
    <w:name w:val="annotation subject"/>
    <w:basedOn w:val="CommentText"/>
    <w:next w:val="CommentText"/>
    <w:link w:val="CommentSubjectChar"/>
    <w:uiPriority w:val="99"/>
    <w:semiHidden/>
    <w:unhideWhenUsed/>
    <w:rsid w:val="00DB3D40"/>
    <w:rPr>
      <w:b/>
      <w:bCs/>
    </w:rPr>
  </w:style>
  <w:style w:type="character" w:customStyle="1" w:styleId="CommentSubjectChar">
    <w:name w:val="Comment Subject Char"/>
    <w:link w:val="CommentSubject"/>
    <w:uiPriority w:val="99"/>
    <w:semiHidden/>
    <w:rsid w:val="00DB3D40"/>
    <w:rPr>
      <w:rFonts w:ascii="Myriad Pro" w:hAnsi="Myriad Pro"/>
      <w:b/>
      <w:bCs/>
    </w:rPr>
  </w:style>
  <w:style w:type="paragraph" w:styleId="Revision">
    <w:name w:val="Revision"/>
    <w:hidden/>
    <w:uiPriority w:val="99"/>
    <w:semiHidden/>
    <w:rsid w:val="00FA619A"/>
    <w:rPr>
      <w:rFonts w:ascii="Myriad Pro" w:hAnsi="Myriad Pro"/>
      <w:szCs w:val="24"/>
    </w:rPr>
  </w:style>
  <w:style w:type="paragraph" w:styleId="PlainText">
    <w:name w:val="Plain Text"/>
    <w:basedOn w:val="Normal"/>
    <w:link w:val="PlainTextChar"/>
    <w:uiPriority w:val="99"/>
    <w:unhideWhenUsed/>
    <w:rsid w:val="00AD404E"/>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D404E"/>
    <w:rPr>
      <w:rFonts w:ascii="Calibri" w:eastAsiaTheme="minorHAnsi" w:hAnsi="Calibri" w:cstheme="minorBidi"/>
      <w:sz w:val="22"/>
      <w:szCs w:val="21"/>
      <w:lang w:eastAsia="en-US"/>
    </w:rPr>
  </w:style>
  <w:style w:type="paragraph" w:styleId="NormalWeb">
    <w:name w:val="Normal (Web)"/>
    <w:basedOn w:val="Normal"/>
    <w:uiPriority w:val="99"/>
    <w:unhideWhenUsed/>
    <w:rsid w:val="006849BF"/>
    <w:rPr>
      <w:rFonts w:ascii="Times New Roman" w:hAnsi="Times New Roman"/>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21475">
      <w:bodyDiv w:val="1"/>
      <w:marLeft w:val="0"/>
      <w:marRight w:val="0"/>
      <w:marTop w:val="0"/>
      <w:marBottom w:val="0"/>
      <w:divBdr>
        <w:top w:val="none" w:sz="0" w:space="0" w:color="auto"/>
        <w:left w:val="none" w:sz="0" w:space="0" w:color="auto"/>
        <w:bottom w:val="none" w:sz="0" w:space="0" w:color="auto"/>
        <w:right w:val="none" w:sz="0" w:space="0" w:color="auto"/>
      </w:divBdr>
    </w:div>
    <w:div w:id="135681520">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55544595">
      <w:bodyDiv w:val="1"/>
      <w:marLeft w:val="0"/>
      <w:marRight w:val="0"/>
      <w:marTop w:val="0"/>
      <w:marBottom w:val="0"/>
      <w:divBdr>
        <w:top w:val="none" w:sz="0" w:space="0" w:color="auto"/>
        <w:left w:val="none" w:sz="0" w:space="0" w:color="auto"/>
        <w:bottom w:val="none" w:sz="0" w:space="0" w:color="auto"/>
        <w:right w:val="none" w:sz="0" w:space="0" w:color="auto"/>
      </w:divBdr>
    </w:div>
    <w:div w:id="1195655947">
      <w:bodyDiv w:val="1"/>
      <w:marLeft w:val="0"/>
      <w:marRight w:val="0"/>
      <w:marTop w:val="0"/>
      <w:marBottom w:val="0"/>
      <w:divBdr>
        <w:top w:val="none" w:sz="0" w:space="0" w:color="auto"/>
        <w:left w:val="none" w:sz="0" w:space="0" w:color="auto"/>
        <w:bottom w:val="none" w:sz="0" w:space="0" w:color="auto"/>
        <w:right w:val="none" w:sz="0" w:space="0" w:color="auto"/>
      </w:divBdr>
    </w:div>
    <w:div w:id="1196507871">
      <w:bodyDiv w:val="1"/>
      <w:marLeft w:val="0"/>
      <w:marRight w:val="0"/>
      <w:marTop w:val="0"/>
      <w:marBottom w:val="0"/>
      <w:divBdr>
        <w:top w:val="none" w:sz="0" w:space="0" w:color="auto"/>
        <w:left w:val="none" w:sz="0" w:space="0" w:color="auto"/>
        <w:bottom w:val="none" w:sz="0" w:space="0" w:color="auto"/>
        <w:right w:val="none" w:sz="0" w:space="0" w:color="auto"/>
      </w:divBdr>
    </w:div>
    <w:div w:id="1986083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7AEE7.923CDE6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79FE64DF48B84392E7A6C624F1BB72" ma:contentTypeVersion="12" ma:contentTypeDescription="Create a new document." ma:contentTypeScope="" ma:versionID="4dd06463da6096411848af5e6cd0519a">
  <xsd:schema xmlns:xsd="http://www.w3.org/2001/XMLSchema" xmlns:xs="http://www.w3.org/2001/XMLSchema" xmlns:p="http://schemas.microsoft.com/office/2006/metadata/properties" xmlns:ns2="c47ddf6c-a2ab-48c6-b11e-4b9ca268d29b" xmlns:ns3="6a3b3ba1-f394-488e-a978-6bc59862ff17" targetNamespace="http://schemas.microsoft.com/office/2006/metadata/properties" ma:root="true" ma:fieldsID="1402bbe96384499d79ae33aa61d6d86b" ns2:_="" ns3:_="">
    <xsd:import namespace="c47ddf6c-a2ab-48c6-b11e-4b9ca268d29b"/>
    <xsd:import namespace="6a3b3ba1-f394-488e-a978-6bc59862ff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df6c-a2ab-48c6-b11e-4b9ca268d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b3ba1-f394-488e-a978-6bc59862ff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9F484A-7573-4A87-ADF0-53E6BDCBF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9B6AFC-C11E-4AE6-94D6-2C74DBB29E5E}">
  <ds:schemaRefs>
    <ds:schemaRef ds:uri="http://schemas.microsoft.com/sharepoint/v3/contenttype/forms"/>
  </ds:schemaRefs>
</ds:datastoreItem>
</file>

<file path=customXml/itemProps3.xml><?xml version="1.0" encoding="utf-8"?>
<ds:datastoreItem xmlns:ds="http://schemas.openxmlformats.org/officeDocument/2006/customXml" ds:itemID="{54E82BC5-1360-478F-B6A4-B630581A6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df6c-a2ab-48c6-b11e-4b9ca268d29b"/>
    <ds:schemaRef ds:uri="6a3b3ba1-f394-488e-a978-6bc59862f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3000</Words>
  <Characters>15294</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18258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Melanie Dearing</dc:creator>
  <cp:keywords/>
  <cp:lastModifiedBy>Belle Howard</cp:lastModifiedBy>
  <cp:revision>3</cp:revision>
  <cp:lastPrinted>2018-04-18T09:45:00Z</cp:lastPrinted>
  <dcterms:created xsi:type="dcterms:W3CDTF">2021-09-28T08:34:00Z</dcterms:created>
  <dcterms:modified xsi:type="dcterms:W3CDTF">2022-04-25T14:45:00Z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0x0101009579FE64DF48B84392E7A6C624F1BB72</vt:lpwstr>
  </property>
</Properties>
</file>