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2E31" w14:textId="0DD5B899" w:rsidR="001B39D6" w:rsidRPr="00703A69" w:rsidRDefault="001B39D6" w:rsidP="001B39D6">
      <w:pPr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szCs w:val="28"/>
        </w:rPr>
        <w:t>L</w:t>
      </w:r>
      <w:r w:rsidR="005D5AF5">
        <w:rPr>
          <w:rFonts w:ascii="Arial" w:hAnsi="Arial" w:cs="Arial"/>
          <w:b/>
          <w:sz w:val="28"/>
          <w:szCs w:val="28"/>
        </w:rPr>
        <w:t>ewes L</w:t>
      </w:r>
      <w:r>
        <w:rPr>
          <w:rFonts w:ascii="Arial" w:hAnsi="Arial" w:cs="Arial"/>
          <w:b/>
          <w:sz w:val="28"/>
          <w:szCs w:val="28"/>
        </w:rPr>
        <w:t xml:space="preserve">ocal Board </w:t>
      </w:r>
      <w:r w:rsidRPr="00703A69">
        <w:rPr>
          <w:rFonts w:ascii="Arial" w:hAnsi="Arial" w:cs="Arial"/>
          <w:b/>
          <w:sz w:val="28"/>
          <w:szCs w:val="28"/>
        </w:rPr>
        <w:t>Commi</w:t>
      </w:r>
      <w:r>
        <w:rPr>
          <w:rFonts w:ascii="Arial" w:hAnsi="Arial" w:cs="Arial"/>
          <w:b/>
          <w:sz w:val="28"/>
          <w:szCs w:val="28"/>
        </w:rPr>
        <w:t xml:space="preserve">ttee </w:t>
      </w:r>
      <w:r w:rsidR="005D5AF5">
        <w:rPr>
          <w:rFonts w:ascii="Arial" w:hAnsi="Arial" w:cs="Arial"/>
          <w:b/>
          <w:sz w:val="28"/>
          <w:szCs w:val="28"/>
        </w:rPr>
        <w:t xml:space="preserve">- </w:t>
      </w:r>
      <w:r w:rsidR="00167ED2">
        <w:rPr>
          <w:rFonts w:ascii="Arial" w:hAnsi="Arial" w:cs="Arial"/>
          <w:b/>
          <w:sz w:val="28"/>
          <w:szCs w:val="28"/>
        </w:rPr>
        <w:t>Minutes</w:t>
      </w:r>
    </w:p>
    <w:tbl>
      <w:tblPr>
        <w:tblW w:w="11057" w:type="dxa"/>
        <w:tblCellSpacing w:w="56" w:type="dxa"/>
        <w:tblInd w:w="57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685"/>
        <w:gridCol w:w="1491"/>
        <w:gridCol w:w="2767"/>
        <w:gridCol w:w="2921"/>
        <w:gridCol w:w="1430"/>
        <w:gridCol w:w="1590"/>
        <w:gridCol w:w="173"/>
      </w:tblGrid>
      <w:tr w:rsidR="004E2243" w:rsidRPr="00C623B8" w14:paraId="0086A8C9" w14:textId="77777777" w:rsidTr="00D57E1B">
        <w:trPr>
          <w:trHeight w:val="340"/>
          <w:tblCellSpacing w:w="56" w:type="dxa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DB20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5D8" w14:textId="6BD51EA6" w:rsidR="001B39D6" w:rsidRPr="006F700A" w:rsidRDefault="00FF1EA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19/05</w:t>
            </w:r>
            <w:r w:rsidR="00B73466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6A6425"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B73466"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6CE5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Time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9018" w14:textId="4A3BA898" w:rsidR="001B39D6" w:rsidRPr="006F700A" w:rsidRDefault="005D5AF5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4-6PM</w:t>
            </w:r>
          </w:p>
        </w:tc>
      </w:tr>
      <w:tr w:rsidR="001B39D6" w:rsidRPr="00C623B8" w14:paraId="4220061B" w14:textId="77777777" w:rsidTr="00D57E1B">
        <w:trPr>
          <w:trHeight w:val="340"/>
          <w:tblCellSpacing w:w="56" w:type="dxa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E61C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Venue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97C5" w14:textId="4BDD27B8" w:rsidR="001B39D6" w:rsidRPr="00A9137E" w:rsidRDefault="00A9137E" w:rsidP="00563EB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</w:t>
            </w:r>
            <w:r w:rsidR="005D5AF5" w:rsidRPr="00A9137E">
              <w:rPr>
                <w:rFonts w:ascii="Arial" w:hAnsi="Arial" w:cs="Arial"/>
                <w:szCs w:val="22"/>
              </w:rPr>
              <w:t>nline</w:t>
            </w:r>
            <w:r>
              <w:rPr>
                <w:rFonts w:ascii="Arial" w:hAnsi="Arial" w:cs="Arial"/>
                <w:szCs w:val="22"/>
              </w:rPr>
              <w:t xml:space="preserve"> - Zoom</w:t>
            </w:r>
          </w:p>
        </w:tc>
      </w:tr>
      <w:tr w:rsidR="001B39D6" w:rsidRPr="00C623B8" w14:paraId="57876A65" w14:textId="77777777" w:rsidTr="00D57E1B">
        <w:trPr>
          <w:trHeight w:val="553"/>
          <w:tblCellSpacing w:w="56" w:type="dxa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3B9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Chair</w:t>
            </w:r>
          </w:p>
        </w:tc>
        <w:tc>
          <w:tcPr>
            <w:tcW w:w="8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8FD9" w14:textId="2FE4FEBC" w:rsidR="001B39D6" w:rsidRPr="006F700A" w:rsidRDefault="005D5AF5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Gill Short</w:t>
            </w:r>
          </w:p>
        </w:tc>
      </w:tr>
      <w:tr w:rsidR="001B39D6" w:rsidRPr="00C623B8" w14:paraId="50AFC3F2" w14:textId="77777777" w:rsidTr="005D5AF5">
        <w:trPr>
          <w:trHeight w:val="340"/>
          <w:tblCellSpacing w:w="56" w:type="dxa"/>
        </w:trPr>
        <w:tc>
          <w:tcPr>
            <w:tcW w:w="10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705B" w14:textId="79F787A2" w:rsidR="003D1951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>Membership:</w:t>
            </w: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D5AF5">
              <w:rPr>
                <w:rFonts w:ascii="Arial" w:hAnsi="Arial" w:cs="Arial"/>
                <w:sz w:val="24"/>
                <w:szCs w:val="24"/>
                <w:lang w:val="en-GB"/>
              </w:rPr>
              <w:t xml:space="preserve">Gill Short, Charlie Dobres, Mike Ellicock, Sarah Pringle,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Penny Shimmin, </w:t>
            </w:r>
            <w:r w:rsidR="005D5AF5">
              <w:rPr>
                <w:rFonts w:ascii="Arial" w:hAnsi="Arial" w:cs="Arial"/>
                <w:sz w:val="24"/>
                <w:szCs w:val="24"/>
                <w:lang w:val="en-GB"/>
              </w:rPr>
              <w:t>Tony Smith</w:t>
            </w:r>
            <w:r w:rsidR="003D1951">
              <w:rPr>
                <w:rFonts w:ascii="Arial" w:hAnsi="Arial" w:cs="Arial"/>
                <w:sz w:val="24"/>
                <w:szCs w:val="24"/>
                <w:lang w:val="en-GB"/>
              </w:rPr>
              <w:t xml:space="preserve">, Nathan Newnham (student rep), </w:t>
            </w:r>
            <w:r w:rsidR="00B73466">
              <w:rPr>
                <w:rFonts w:ascii="Arial" w:hAnsi="Arial" w:cs="Arial"/>
                <w:sz w:val="24"/>
                <w:szCs w:val="24"/>
                <w:lang w:val="en-GB"/>
              </w:rPr>
              <w:t>Amelia Tr</w:t>
            </w:r>
            <w:r w:rsidR="0082719E">
              <w:rPr>
                <w:rFonts w:ascii="Arial" w:hAnsi="Arial" w:cs="Arial"/>
                <w:sz w:val="24"/>
                <w:szCs w:val="24"/>
                <w:lang w:val="en-GB"/>
              </w:rPr>
              <w:t>ade</w:t>
            </w:r>
            <w:r w:rsidR="009A6DEC">
              <w:rPr>
                <w:rFonts w:ascii="Arial" w:hAnsi="Arial" w:cs="Arial"/>
                <w:sz w:val="24"/>
                <w:szCs w:val="24"/>
                <w:lang w:val="en-GB"/>
              </w:rPr>
              <w:t xml:space="preserve">well </w:t>
            </w:r>
            <w:r w:rsidR="00B73466">
              <w:rPr>
                <w:rFonts w:ascii="Arial" w:hAnsi="Arial" w:cs="Arial"/>
                <w:sz w:val="24"/>
                <w:szCs w:val="24"/>
                <w:lang w:val="en-GB"/>
              </w:rPr>
              <w:t xml:space="preserve">(student rep) </w:t>
            </w:r>
            <w:r w:rsidR="003D1951">
              <w:rPr>
                <w:rFonts w:ascii="Arial" w:hAnsi="Arial" w:cs="Arial"/>
                <w:sz w:val="24"/>
                <w:szCs w:val="24"/>
                <w:lang w:val="en-GB"/>
              </w:rPr>
              <w:t>Kerry Smallhorne and Nigel Ryan (Staff reps)</w:t>
            </w:r>
          </w:p>
          <w:p w14:paraId="530A00C3" w14:textId="77777777" w:rsidR="001B39D6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D11EA1F" w14:textId="30150866" w:rsidR="001B39D6" w:rsidRPr="00BB197C" w:rsidRDefault="001B39D6" w:rsidP="003D1951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</w:rPr>
              <w:t xml:space="preserve">In attendance: </w:t>
            </w:r>
            <w:r>
              <w:rPr>
                <w:rFonts w:ascii="Arial" w:hAnsi="Arial" w:cs="Arial"/>
                <w:b/>
                <w:sz w:val="24"/>
                <w:lang w:val="en-GB"/>
              </w:rPr>
              <w:t xml:space="preserve"> </w:t>
            </w:r>
            <w:r w:rsidR="003D1951" w:rsidRPr="0006577C">
              <w:rPr>
                <w:rFonts w:ascii="Arial" w:hAnsi="Arial" w:cs="Arial"/>
                <w:sz w:val="24"/>
                <w:szCs w:val="24"/>
                <w:lang w:val="en-GB"/>
              </w:rPr>
              <w:t>Dan Shelley, Executive Director Strategic Partnerships and Engagement</w:t>
            </w:r>
            <w:r w:rsidR="003D1951">
              <w:rPr>
                <w:rFonts w:ascii="Arial" w:hAnsi="Arial" w:cs="Arial"/>
                <w:sz w:val="24"/>
                <w:szCs w:val="24"/>
                <w:lang w:val="en-GB"/>
              </w:rPr>
              <w:t xml:space="preserve"> and Lewes Exec Lead; </w:t>
            </w:r>
            <w:r w:rsidR="003D1951" w:rsidRPr="0006577C">
              <w:rPr>
                <w:rFonts w:ascii="Arial" w:hAnsi="Arial" w:cs="Arial"/>
                <w:sz w:val="24"/>
                <w:szCs w:val="24"/>
                <w:lang w:val="en-GB"/>
              </w:rPr>
              <w:t>Mark Watts Assistant Principal Lewes</w:t>
            </w:r>
            <w:r w:rsidR="003D1951">
              <w:rPr>
                <w:rFonts w:ascii="Arial" w:hAnsi="Arial" w:cs="Arial"/>
                <w:sz w:val="24"/>
                <w:szCs w:val="24"/>
                <w:lang w:val="en-GB"/>
              </w:rPr>
              <w:t>;</w:t>
            </w:r>
            <w:r w:rsidR="009847B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>Mark Wardle,  Deputy Principal</w:t>
            </w:r>
          </w:p>
          <w:p w14:paraId="41CC2B8E" w14:textId="335D903E" w:rsidR="009847BD" w:rsidRPr="009847BD" w:rsidRDefault="009847BD" w:rsidP="003D1951">
            <w:pPr>
              <w:pStyle w:val="9SCCHFormcontent"/>
              <w:rPr>
                <w:rFonts w:ascii="Arial" w:hAnsi="Arial" w:cs="Arial"/>
                <w:color w:val="FF0000"/>
                <w:sz w:val="24"/>
                <w:lang w:val="en-GB"/>
              </w:rPr>
            </w:pPr>
            <w:r w:rsidRPr="00BB197C">
              <w:rPr>
                <w:rFonts w:ascii="Arial" w:hAnsi="Arial" w:cs="Arial"/>
                <w:sz w:val="24"/>
                <w:lang w:val="en-GB"/>
              </w:rPr>
              <w:t>Peter Chivers Brighton Dome and Festival</w:t>
            </w:r>
          </w:p>
        </w:tc>
      </w:tr>
      <w:tr w:rsidR="001B39D6" w:rsidRPr="00C623B8" w14:paraId="62238C51" w14:textId="77777777" w:rsidTr="005D5AF5">
        <w:trPr>
          <w:trHeight w:val="340"/>
          <w:tblCellSpacing w:w="56" w:type="dxa"/>
        </w:trPr>
        <w:tc>
          <w:tcPr>
            <w:tcW w:w="10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0132" w14:textId="27D3B21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Apologies: </w:t>
            </w:r>
            <w:r w:rsidR="00167ED2">
              <w:rPr>
                <w:rFonts w:ascii="Arial" w:hAnsi="Arial" w:cs="Arial"/>
                <w:b/>
                <w:sz w:val="24"/>
                <w:szCs w:val="24"/>
                <w:lang w:val="en-GB"/>
              </w:rPr>
              <w:t>Mike Ellicock</w:t>
            </w:r>
            <w:r w:rsidR="00BA466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0C44BE">
              <w:rPr>
                <w:rFonts w:ascii="Arial" w:hAnsi="Arial" w:cs="Arial"/>
                <w:b/>
                <w:sz w:val="24"/>
                <w:szCs w:val="24"/>
                <w:lang w:val="en-GB"/>
              </w:rPr>
              <w:t>&amp; Nathan Newnham</w:t>
            </w:r>
          </w:p>
        </w:tc>
      </w:tr>
      <w:bookmarkEnd w:id="0"/>
      <w:bookmarkEnd w:id="1"/>
      <w:tr w:rsidR="00167ED2" w:rsidRPr="00C623B8" w14:paraId="0266F76A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69E3E408" w14:textId="77777777" w:rsidR="00167ED2" w:rsidRPr="002255D4" w:rsidRDefault="00167ED2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66AFE6D0" w14:textId="77777777" w:rsidR="00167ED2" w:rsidRPr="002255D4" w:rsidRDefault="00167ED2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2255D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 xml:space="preserve">Item 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40687540" w14:textId="24646CF8" w:rsidR="00167ED2" w:rsidRPr="002255D4" w:rsidRDefault="00167ED2" w:rsidP="00563EBD">
            <w:pPr>
              <w:pStyle w:val="9SCCHFormconten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Action</w:t>
            </w:r>
            <w:r w:rsidRPr="002255D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</w:tc>
      </w:tr>
      <w:tr w:rsidR="00BA466E" w:rsidRPr="005A3D65" w14:paraId="547164D0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450"/>
        </w:trPr>
        <w:tc>
          <w:tcPr>
            <w:tcW w:w="517" w:type="dxa"/>
            <w:tcBorders>
              <w:top w:val="single" w:sz="4" w:space="0" w:color="auto"/>
            </w:tcBorders>
          </w:tcPr>
          <w:p w14:paraId="432E44D8" w14:textId="77777777" w:rsidR="00BA466E" w:rsidRPr="005A3D65" w:rsidRDefault="00BA466E" w:rsidP="00BA466E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49D99AD8" w14:textId="298EBED5" w:rsidR="00BA466E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and welcome</w:t>
            </w:r>
          </w:p>
          <w:p w14:paraId="643BBA6F" w14:textId="626C11FC" w:rsidR="00D8379D" w:rsidRDefault="00D8379D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6FACC55" w14:textId="27A3E8C5" w:rsidR="00D8379D" w:rsidRPr="00F87C27" w:rsidRDefault="00D8379D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F87C2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Apologies were noted from Mike Ell</w:t>
            </w:r>
            <w:r w:rsidR="00F87C2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ico</w:t>
            </w:r>
            <w:r w:rsidRPr="00F87C2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ck and Nathan Newnham</w:t>
            </w:r>
            <w:r w:rsidR="00F87C2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</w:p>
          <w:p w14:paraId="3C16209B" w14:textId="77777777" w:rsidR="00BA466E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9004C54" w14:textId="6C59028E" w:rsidR="00236348" w:rsidRDefault="00236348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Gill</w:t>
            </w:r>
            <w:r w:rsidR="005C1AF5">
              <w:rPr>
                <w:rFonts w:ascii="Arial" w:hAnsi="Arial" w:cs="Arial"/>
                <w:sz w:val="24"/>
                <w:szCs w:val="24"/>
                <w:lang w:val="en-GB"/>
              </w:rPr>
              <w:t xml:space="preserve"> Short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welcomed</w:t>
            </w:r>
            <w:r w:rsidR="00D8379D">
              <w:rPr>
                <w:rFonts w:ascii="Arial" w:hAnsi="Arial" w:cs="Arial"/>
                <w:sz w:val="24"/>
                <w:szCs w:val="24"/>
                <w:lang w:val="en-GB"/>
              </w:rPr>
              <w:t xml:space="preserve"> a new member to the Local Board</w:t>
            </w:r>
            <w:r w:rsidR="00F87C27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Peter Chivers</w:t>
            </w:r>
            <w:r w:rsidR="00AC4EC2">
              <w:rPr>
                <w:rFonts w:ascii="Arial" w:hAnsi="Arial" w:cs="Arial"/>
                <w:sz w:val="24"/>
                <w:szCs w:val="24"/>
                <w:lang w:val="en-GB"/>
              </w:rPr>
              <w:t xml:space="preserve">, subject to formal Board approval </w:t>
            </w:r>
            <w:r w:rsidR="00BB197C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="00AC4EC2">
              <w:rPr>
                <w:rFonts w:ascii="Arial" w:hAnsi="Arial" w:cs="Arial"/>
                <w:sz w:val="24"/>
                <w:szCs w:val="24"/>
                <w:lang w:val="en-GB"/>
              </w:rPr>
              <w:t xml:space="preserve">n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>July</w:t>
            </w:r>
            <w:r w:rsidR="00D8379D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7663A1E" w14:textId="67D0723A" w:rsidR="00236348" w:rsidRDefault="00236348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BF8EC99" w14:textId="0F346ED9" w:rsidR="00236348" w:rsidRDefault="00236348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Mark Wardle </w:t>
            </w:r>
            <w:r w:rsidR="005C1AF5">
              <w:rPr>
                <w:rFonts w:ascii="Arial" w:hAnsi="Arial" w:cs="Arial"/>
                <w:sz w:val="24"/>
                <w:szCs w:val="24"/>
                <w:lang w:val="en-GB"/>
              </w:rPr>
              <w:t xml:space="preserve">introduced himself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as the new </w:t>
            </w:r>
            <w:r w:rsidR="005C1AF5">
              <w:rPr>
                <w:rFonts w:ascii="Arial" w:hAnsi="Arial" w:cs="Arial"/>
                <w:sz w:val="24"/>
                <w:szCs w:val="24"/>
                <w:lang w:val="en-GB"/>
              </w:rPr>
              <w:t xml:space="preserve">Deputy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Principal of ESCG</w:t>
            </w:r>
            <w:r w:rsidR="005C1AF5">
              <w:rPr>
                <w:rFonts w:ascii="Arial" w:hAnsi="Arial" w:cs="Arial"/>
                <w:sz w:val="24"/>
                <w:szCs w:val="24"/>
                <w:lang w:val="en-GB"/>
              </w:rPr>
              <w:t>.  Introductions were made between all the members of the group.</w:t>
            </w:r>
          </w:p>
          <w:p w14:paraId="698D27F0" w14:textId="6742095D" w:rsidR="00D8379D" w:rsidRDefault="00D8379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B6E1331" w14:textId="3E845AE6" w:rsidR="00D8379D" w:rsidRDefault="00D8379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Ashley </w:t>
            </w:r>
            <w:r w:rsidR="00013488">
              <w:rPr>
                <w:rFonts w:ascii="Arial" w:hAnsi="Arial" w:cs="Arial"/>
                <w:sz w:val="24"/>
                <w:szCs w:val="24"/>
                <w:lang w:val="en-GB"/>
              </w:rPr>
              <w:t xml:space="preserve">Price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introduced himself as the Secretary of</w:t>
            </w:r>
            <w:r w:rsidR="00013488">
              <w:rPr>
                <w:rFonts w:ascii="Arial" w:hAnsi="Arial" w:cs="Arial"/>
                <w:sz w:val="24"/>
                <w:szCs w:val="24"/>
                <w:lang w:val="en-GB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Lewes Chamber of Commerce.</w:t>
            </w:r>
          </w:p>
          <w:p w14:paraId="6113FA2C" w14:textId="71A2B9D4" w:rsidR="000C44BE" w:rsidRPr="005A3D65" w:rsidRDefault="000C44BE" w:rsidP="00D8379D">
            <w:pPr>
              <w:pStyle w:val="9SCCHFormconten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4FD25E1D" w14:textId="3BB522A3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51815B3D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</w:tcBorders>
          </w:tcPr>
          <w:p w14:paraId="1D355715" w14:textId="77777777" w:rsidR="00BA466E" w:rsidRPr="005A3D65" w:rsidRDefault="00BA466E" w:rsidP="00BA466E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2E3684BB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</w:rPr>
            </w:pPr>
            <w:r w:rsidRPr="005A3D65">
              <w:rPr>
                <w:rFonts w:ascii="Arial" w:hAnsi="Arial" w:cs="Arial"/>
                <w:b/>
                <w:sz w:val="22"/>
                <w:szCs w:val="22"/>
                <w:lang w:val="en-GB"/>
              </w:rPr>
              <w:t>Declarations of Interest</w:t>
            </w:r>
            <w:r w:rsidRPr="005A3D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EAFA0FC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5A7A1A" w14:textId="6A753C24" w:rsidR="00BA466E" w:rsidRPr="000444D5" w:rsidRDefault="00AC4EC2" w:rsidP="00AC4EC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0444D5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TS noted that he is Headteacher of Priory School and a parent of a student at ESCL. SP noted that she was Headteacher of Seahaven Academy. CD noted he was a director a Lewes FC.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7DAC2E83" w14:textId="09BDB89F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79A1D2B2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</w:tcBorders>
          </w:tcPr>
          <w:p w14:paraId="7299E012" w14:textId="77777777" w:rsidR="00BA466E" w:rsidRPr="005A3D65" w:rsidRDefault="00BA466E" w:rsidP="00BA466E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4D529224" w14:textId="77777777" w:rsidR="00BA466E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Minutes of the meeting 8 March 2021 and matters arising</w:t>
            </w:r>
          </w:p>
          <w:p w14:paraId="73BD46E5" w14:textId="77777777" w:rsidR="00BA466E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F55AB8A" w14:textId="7B244E83" w:rsidR="00BA466E" w:rsidRPr="000C7CE5" w:rsidRDefault="00BA466E" w:rsidP="00F87C27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</w:pPr>
            <w:r w:rsidRPr="000C7CE5"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School insight work</w:t>
            </w:r>
          </w:p>
          <w:p w14:paraId="3AE50342" w14:textId="7EBAC4A1" w:rsidR="00F87C27" w:rsidRDefault="00F87C27" w:rsidP="00F87C27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4BD172" w14:textId="10DAC91D" w:rsidR="00D627FD" w:rsidRDefault="00F87C27" w:rsidP="0035158A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DS explained how we</w:t>
            </w:r>
            <w:r w:rsidR="005F25EC">
              <w:rPr>
                <w:rFonts w:ascii="Arial" w:hAnsi="Arial" w:cs="Arial"/>
                <w:sz w:val="24"/>
                <w:szCs w:val="24"/>
                <w:lang w:val="en-GB"/>
              </w:rPr>
              <w:t xml:space="preserve"> have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commissioned an FE insight expert called Chalk stream to do insight work.  30 Headteachers were asked for feedback about the last 3 years and how we can improve our reputation with our school colleagues.  </w:t>
            </w:r>
            <w:r w:rsidR="00D627FD">
              <w:rPr>
                <w:rFonts w:ascii="Arial" w:hAnsi="Arial" w:cs="Arial"/>
                <w:sz w:val="24"/>
                <w:szCs w:val="24"/>
                <w:lang w:val="en-GB"/>
              </w:rPr>
              <w:t>The 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eport has been positive and helpful in advising what key areas we can quickly turnaround</w:t>
            </w:r>
            <w:r w:rsidR="000716C5">
              <w:rPr>
                <w:rFonts w:ascii="Arial" w:hAnsi="Arial" w:cs="Arial"/>
                <w:sz w:val="24"/>
                <w:szCs w:val="24"/>
                <w:lang w:val="en-GB"/>
              </w:rPr>
              <w:t>, including how to i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mprove communications between us and headteacher</w:t>
            </w:r>
            <w:r w:rsidR="000716C5">
              <w:rPr>
                <w:rFonts w:ascii="Arial" w:hAnsi="Arial" w:cs="Arial"/>
                <w:sz w:val="24"/>
                <w:szCs w:val="24"/>
                <w:lang w:val="en-GB"/>
              </w:rPr>
              <w:t>, r</w:t>
            </w:r>
            <w:r w:rsidRPr="00417E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evamping the website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,</w:t>
            </w:r>
            <w:r w:rsidR="00D627F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making sure what is in the prospectus is linked to our website.  </w:t>
            </w:r>
          </w:p>
          <w:p w14:paraId="0215CF52" w14:textId="77777777" w:rsidR="00D627FD" w:rsidRDefault="00D627FD" w:rsidP="00D627FD">
            <w:pPr>
              <w:pStyle w:val="9SCCHFormcontent"/>
              <w:ind w:left="360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DDEA912" w14:textId="5287988C" w:rsidR="00F87C27" w:rsidRPr="00AC4EC2" w:rsidRDefault="0035158A" w:rsidP="00AC4EC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lastRenderedPageBreak/>
              <w:t>D</w:t>
            </w:r>
            <w:r w:rsidR="00D627F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 did advise that we are currently in the process or redeveloping the website s</w:t>
            </w:r>
            <w:r w:rsidR="00F87C27" w:rsidRPr="00417E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eparating 16-18 offer from adult</w:t>
            </w:r>
            <w:r w:rsidR="00D627F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.  </w:t>
            </w:r>
            <w:r w:rsidR="00F87C27" w:rsidRPr="00417E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From June </w:t>
            </w:r>
            <w:r w:rsidR="00D627F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we </w:t>
            </w:r>
            <w:r w:rsidR="00F87C27" w:rsidRPr="00417E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will have </w:t>
            </w:r>
            <w:r w:rsidR="00D627F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an </w:t>
            </w:r>
            <w:r w:rsidR="00F87C27" w:rsidRPr="00417E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adult only website</w:t>
            </w:r>
            <w:r w:rsidR="00D627F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as well as 16-18.</w:t>
            </w:r>
          </w:p>
          <w:p w14:paraId="337257E6" w14:textId="77777777" w:rsidR="000716C5" w:rsidRDefault="000716C5" w:rsidP="00AE1570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54A299C9" w14:textId="34621FFF" w:rsidR="00BA466E" w:rsidRDefault="00BA466E" w:rsidP="00AE1570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E1570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Youth Hub</w:t>
            </w:r>
          </w:p>
          <w:p w14:paraId="1367E417" w14:textId="6FE973AB" w:rsidR="00AE1570" w:rsidRDefault="00AE1570" w:rsidP="00AE1570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6A0749E0" w14:textId="1C143362" w:rsidR="00AE1570" w:rsidRDefault="00AE1570" w:rsidP="00AE1570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No update on Youth Hubs currently. </w:t>
            </w:r>
          </w:p>
          <w:p w14:paraId="26D9553F" w14:textId="7AA80BF4" w:rsidR="00AE1570" w:rsidRDefault="00AE1570" w:rsidP="00AE1570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822535" w14:textId="36F40FEC" w:rsidR="00AE1570" w:rsidRDefault="00AE1570" w:rsidP="00AE1570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PS advised that herself and Dan have been working recently with S</w:t>
            </w:r>
            <w:r w:rsidR="00AC4EC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DA and CXK, could be good partnership potential.</w:t>
            </w:r>
          </w:p>
          <w:p w14:paraId="6020F985" w14:textId="6C115043" w:rsidR="00AE1570" w:rsidRDefault="00AE1570" w:rsidP="00AE1570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130D0C0E" w14:textId="36799137" w:rsidR="004E65C9" w:rsidRDefault="00BA466E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E65C9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Year 10 and 11 Transition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D18ABA8" w14:textId="77777777" w:rsidR="004E65C9" w:rsidRDefault="004E65C9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25ACDE1" w14:textId="344D0ED0" w:rsidR="004E65C9" w:rsidRDefault="004E65C9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weeks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 xml:space="preserve"> of activities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planned to start from 7</w:t>
            </w:r>
            <w:r w:rsidRPr="004E65C9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June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 xml:space="preserve">, mainly online due to covid. </w:t>
            </w:r>
          </w:p>
          <w:p w14:paraId="34E51EBE" w14:textId="77777777" w:rsidR="004E65C9" w:rsidRDefault="004E65C9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4E46A23" w14:textId="0FE2EC2E" w:rsidR="004E65C9" w:rsidRDefault="00417E7C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Be campus base</w:t>
            </w:r>
            <w:r w:rsidR="000716C5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curriculum course based, goo</w:t>
            </w:r>
            <w:r w:rsidR="00C40EBE"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le </w:t>
            </w:r>
            <w:r w:rsidR="005C1AF5">
              <w:rPr>
                <w:rFonts w:ascii="Arial" w:hAnsi="Arial" w:cs="Arial"/>
                <w:sz w:val="24"/>
                <w:szCs w:val="24"/>
                <w:lang w:val="en-GB"/>
              </w:rPr>
              <w:t>classroom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E65C9">
              <w:rPr>
                <w:rFonts w:ascii="Arial" w:hAnsi="Arial" w:cs="Arial"/>
                <w:sz w:val="24"/>
                <w:szCs w:val="24"/>
                <w:lang w:val="en-GB"/>
              </w:rPr>
              <w:t xml:space="preserve">per course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with a range of activities for applicants. </w:t>
            </w:r>
            <w:r w:rsidR="004E65C9">
              <w:rPr>
                <w:rFonts w:ascii="Arial" w:hAnsi="Arial" w:cs="Arial"/>
                <w:sz w:val="24"/>
                <w:szCs w:val="24"/>
                <w:lang w:val="en-GB"/>
              </w:rPr>
              <w:t xml:space="preserve">Open for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all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y</w:t>
            </w:r>
            <w:r w:rsidR="005C1AF5">
              <w:rPr>
                <w:rFonts w:ascii="Arial" w:hAnsi="Arial" w:cs="Arial"/>
                <w:sz w:val="24"/>
                <w:szCs w:val="24"/>
                <w:lang w:val="en-GB"/>
              </w:rPr>
              <w:t xml:space="preserve">ear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11s, newsletter going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 xml:space="preserve">out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to headteachers.  Get to know days should be face to face.  </w:t>
            </w:r>
          </w:p>
          <w:p w14:paraId="2CEA0D46" w14:textId="77777777" w:rsidR="004E65C9" w:rsidRDefault="004E65C9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360482" w14:textId="71A7AA65" w:rsidR="00417E7C" w:rsidRPr="005A3D65" w:rsidRDefault="004E65C9" w:rsidP="004E65C9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Year 10, 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>500 coming to our campuses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for tester days.</w:t>
            </w:r>
            <w:r w:rsidR="00417E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7757AD57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18CA3ACB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44"/>
        </w:trPr>
        <w:tc>
          <w:tcPr>
            <w:tcW w:w="517" w:type="dxa"/>
            <w:tcBorders>
              <w:top w:val="single" w:sz="4" w:space="0" w:color="auto"/>
            </w:tcBorders>
          </w:tcPr>
          <w:p w14:paraId="6A96128B" w14:textId="77777777" w:rsidR="00BA466E" w:rsidRPr="005A3D65" w:rsidRDefault="00BA466E" w:rsidP="00BA466E">
            <w:pPr>
              <w:pStyle w:val="9SCCHFormconten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7CA41FA7" w14:textId="7E1C05AE" w:rsidR="00BA466E" w:rsidRPr="00702FDA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/>
                <w:sz w:val="24"/>
                <w:szCs w:val="24"/>
                <w:lang w:val="en-GB"/>
              </w:rPr>
              <w:t>Guest slot</w:t>
            </w:r>
          </w:p>
          <w:p w14:paraId="03013899" w14:textId="460C126F" w:rsidR="00BA466E" w:rsidRPr="00702FDA" w:rsidRDefault="00013488" w:rsidP="00BA466E">
            <w:pPr>
              <w:pStyle w:val="9SCCHFormcontent"/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/>
                <w:sz w:val="24"/>
                <w:szCs w:val="24"/>
                <w:lang w:val="en-GB"/>
              </w:rPr>
              <w:t>Ashley Price</w:t>
            </w:r>
            <w:r w:rsidR="00D00A7C" w:rsidRPr="00702FD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Secretary of</w:t>
            </w:r>
            <w:r w:rsidRPr="00702FD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BA466E" w:rsidRPr="00702FDA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Lewes Chamber of Commerce</w:t>
            </w:r>
          </w:p>
          <w:p w14:paraId="4C055CAF" w14:textId="77777777" w:rsidR="00417E7C" w:rsidRPr="00702FDA" w:rsidRDefault="00417E7C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7F29468" w14:textId="288F5491" w:rsidR="00C40EBE" w:rsidRPr="00702FDA" w:rsidRDefault="00C40EBE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Ashley </w:t>
            </w:r>
            <w:r w:rsidR="00013488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Price outlined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013488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the work 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that</w:t>
            </w:r>
            <w:r w:rsidR="00013488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the Lewes Chamber does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</w:t>
            </w:r>
            <w:r w:rsidR="00AC4EC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shared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the</w:t>
            </w:r>
            <w:r w:rsidR="00E4079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ir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key priorities,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Promote, </w:t>
            </w:r>
            <w:r w:rsidR="002379C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upport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&amp; </w:t>
            </w:r>
            <w:r w:rsidR="002379C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Represent</w:t>
            </w:r>
            <w:r w:rsidR="00D00A7C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</w:p>
          <w:p w14:paraId="10325A34" w14:textId="76BB2A12" w:rsidR="00D00A7C" w:rsidRPr="00702FDA" w:rsidRDefault="00D00A7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549E2B0" w14:textId="0092ED42" w:rsidR="00D00A7C" w:rsidRPr="00702FDA" w:rsidRDefault="00D00A7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introduction presentation of the Lewes Chamber of Commerce will be circulated with these minutes.</w:t>
            </w:r>
          </w:p>
          <w:p w14:paraId="5C6FE9B3" w14:textId="4C65517E" w:rsidR="002379CC" w:rsidRPr="00702FDA" w:rsidRDefault="002379C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F3AA3A4" w14:textId="77777777" w:rsidR="002379CC" w:rsidRPr="00702FDA" w:rsidRDefault="00C40EBE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u w:val="single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u w:val="single"/>
                <w:lang w:val="en-GB"/>
              </w:rPr>
              <w:t>Q</w:t>
            </w:r>
            <w:r w:rsidR="002379CC" w:rsidRPr="00702FDA">
              <w:rPr>
                <w:rFonts w:ascii="Arial" w:hAnsi="Arial" w:cs="Arial"/>
                <w:bCs w:val="0"/>
                <w:sz w:val="24"/>
                <w:szCs w:val="24"/>
                <w:u w:val="single"/>
                <w:lang w:val="en-GB"/>
              </w:rPr>
              <w:t>&amp;A</w:t>
            </w:r>
          </w:p>
          <w:p w14:paraId="24B4327B" w14:textId="77777777" w:rsidR="002379CC" w:rsidRPr="00702FDA" w:rsidRDefault="002379C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C26B769" w14:textId="0187E870" w:rsidR="00C40EBE" w:rsidRPr="00702FDA" w:rsidRDefault="002379C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Q. 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Gill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Short asked regarding all the e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mpty shops on the high street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which have been affected due to Covid, 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is this somethi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ng the Lewes Chamber 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are trying to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invigorate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?</w:t>
            </w:r>
          </w:p>
          <w:p w14:paraId="4DCEC9D5" w14:textId="1121C0A1" w:rsidR="00C40EBE" w:rsidRPr="00702FDA" w:rsidRDefault="00C40EBE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6E7A891" w14:textId="6EE81E7F" w:rsidR="00C40EBE" w:rsidRPr="00702FDA" w:rsidRDefault="002379C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A. Ashley confirmed that they </w:t>
            </w:r>
            <w:r w:rsidR="00435D9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have in the past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look</w:t>
            </w:r>
            <w:r w:rsidR="00435D9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ed at 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get</w:t>
            </w:r>
            <w:r w:rsidR="00435D9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ting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B606AD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permanent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435D9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businesses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in those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unit’s</w:t>
            </w:r>
            <w:r w:rsidR="00435D9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or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temporary 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pop up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.  Trying to find out who the landlords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are </w:t>
            </w:r>
            <w:r w:rsidR="00C40EB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can be challenging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to get permission to have pop ups in those units.  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It is something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that they are now relooking at.</w:t>
            </w:r>
          </w:p>
          <w:p w14:paraId="68B5154B" w14:textId="05FEDDB4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A05FEC3" w14:textId="7DC330B0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Q. Tony Smith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- P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riory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school is v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ery grateful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to all the business that offer work experience placements to our students. Tony advised that he feels Priory and Lewes Chamber could work more closely together </w:t>
            </w:r>
            <w:r w:rsidR="00CA35D2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on the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Gatsby </w:t>
            </w:r>
            <w:r w:rsidR="00E1634F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B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enchmarks</w:t>
            </w:r>
            <w:r w:rsidR="00CA35D2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to help with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challenging meaningful encounter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with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an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employer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Tony would w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elcome to work closer with the Chamber on this.  </w:t>
            </w:r>
          </w:p>
          <w:p w14:paraId="33CB9D09" w14:textId="77777777" w:rsidR="006720FB" w:rsidRPr="00702FDA" w:rsidRDefault="006720FB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8247C8D" w14:textId="0C3B0992" w:rsidR="00446915" w:rsidRPr="00702FDA" w:rsidRDefault="002379CC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A.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Ashley advised that before Covid they 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were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working with P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riory 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and L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ewes </w:t>
            </w:r>
            <w:r w:rsidR="009847BD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Old </w:t>
            </w:r>
            <w:r w:rsidR="006720FB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G</w:t>
            </w:r>
            <w:r w:rsidR="00446915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rammar 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school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regarding 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having students d</w:t>
            </w:r>
            <w:r w:rsidR="006720FB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oing 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work experience with </w:t>
            </w:r>
            <w:r w:rsidR="00B606AD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employers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.  Now things are better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Lewes Chamber 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will be relooking into it.  Once </w:t>
            </w:r>
            <w:r w:rsidR="00B606AD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employers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understand they will </w:t>
            </w:r>
            <w:r w:rsidR="00552927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be welcoming.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They are just restarting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will not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have the capital and having a student would be just the thing</w:t>
            </w:r>
            <w:r w:rsidR="00552927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the</w:t>
            </w:r>
            <w:r w:rsidR="00CA35D2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y</w:t>
            </w:r>
            <w:r w:rsidR="00552927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need</w:t>
            </w:r>
            <w:r w:rsidR="0044691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. </w:t>
            </w:r>
          </w:p>
          <w:p w14:paraId="4F55A8D7" w14:textId="243B0F15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8BE5D58" w14:textId="42C18BF7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lastRenderedPageBreak/>
              <w:t>Gill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Short commented that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students want </w:t>
            </w:r>
            <w:r w:rsidR="005F5C61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proper </w:t>
            </w:r>
            <w:r w:rsidR="009847BD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work based </w:t>
            </w:r>
            <w:r w:rsidR="005F5C61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project</w:t>
            </w:r>
            <w:r w:rsidR="009847BD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="005F5C61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. 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MW 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explained the new S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kills plan which is attached t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courses.  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45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-50 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day </w:t>
            </w:r>
            <w:r w:rsidR="00E4079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ndustrial placements.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 There is a v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ideo explaining 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the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opportunities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  S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tudents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are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highly skilled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is a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fantastic opportunity for both students and </w:t>
            </w:r>
            <w:r w:rsidR="00B606AD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employers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.  Work with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35158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on this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to consider other opportunities, 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athway through school to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L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ewes </w:t>
            </w:r>
            <w:r w:rsidR="009847BD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</w:t>
            </w:r>
            <w:r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h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amber.  Brand new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 L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evels coming online, employer will be responsible of signing off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 large part of the qu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alification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</w:p>
          <w:p w14:paraId="443EDFE9" w14:textId="3B20C5D6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3527490" w14:textId="45EB11B7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 advised it could be s</w:t>
            </w:r>
            <w:r w:rsidR="00B606AD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omething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we could do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collectively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to bring employers together.  Could do something different and more employer focused and </w:t>
            </w:r>
            <w:r w:rsidR="005F5C61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work 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with local feeder schools. 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Aim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for next academic year.</w:t>
            </w:r>
          </w:p>
          <w:p w14:paraId="7C2D6A4A" w14:textId="7553A3B9" w:rsidR="00446915" w:rsidRPr="00702FDA" w:rsidRDefault="00446915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A52411B" w14:textId="630C863D" w:rsidR="001F79EE" w:rsidRPr="00702FDA" w:rsidRDefault="00446915" w:rsidP="001F79E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There is a Newhaven</w:t>
            </w:r>
            <w:r w:rsidR="0035158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,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5C1AF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Peacehaven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</w:t>
            </w:r>
            <w:r w:rsidR="005C1AF5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Seaford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400EF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</w:t>
            </w:r>
            <w:r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ommerce</w:t>
            </w:r>
            <w:r w:rsidR="009847B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9847BD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Partnership and it was suggested that we</w:t>
            </w:r>
            <w:r w:rsidR="008D64E4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9847BD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</w:t>
            </w:r>
            <w:r w:rsidR="005F5C61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nclude them in this discussion. </w:t>
            </w:r>
            <w:r w:rsidR="009363EA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DS</w:t>
            </w:r>
            <w:r w:rsidR="005F5C61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/MW</w:t>
            </w:r>
            <w:r w:rsidR="00AC4EC2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at</w:t>
            </w:r>
            <w:r w:rsidR="008D64E4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to </w:t>
            </w:r>
            <w:r w:rsidR="005F5C61" w:rsidRPr="00BB197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take this </w:t>
            </w:r>
            <w:r w:rsidR="001F79EE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fo</w:t>
            </w:r>
            <w:r w:rsidR="008D64E4" w:rsidRPr="00702FD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rward.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1BBBC767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5A21B47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8393C2C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5EBA6E" w14:textId="29AD86F5" w:rsidR="00BA466E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1F29B8" w14:textId="23901A9D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A59B74D" w14:textId="0ED9E82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8AB8318" w14:textId="46D11DA3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6AE1F6" w14:textId="226B7BDA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7B19BD" w14:textId="5D971C5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926DD52" w14:textId="3305509B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F21E87" w14:textId="7C8A012C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5BF6FC" w14:textId="441F011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794CCE" w14:textId="6C84744B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06E4C05" w14:textId="12672F84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968A4F" w14:textId="7944CABE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22D741" w14:textId="56A8B8BF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C452F4" w14:textId="03AF0CC6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89A8E5" w14:textId="5521566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AFC4E9C" w14:textId="3C60A26B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243C480" w14:textId="5CD65656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BB1A67" w14:textId="15F0B03F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A617A9" w14:textId="77E67FC3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C06615" w14:textId="5019126A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E43DBA" w14:textId="0B2104E1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C4EC68" w14:textId="79ADFBE3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A536D1" w14:textId="3734B370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49C69" w14:textId="26816859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8CF014" w14:textId="32E30FA0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DB373B" w14:textId="33E29E90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E9C2C5" w14:textId="7DE1CBD7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55F3DC" w14:textId="2E79296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935E5CC" w14:textId="23BDC8B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C99C7F" w14:textId="4B859EAF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02584A7" w14:textId="1A5ED5C9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33C2EB3" w14:textId="76D8691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444596" w14:textId="412E682E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5F7AA3" w14:textId="65F09575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9A285F7" w14:textId="4AFA341D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AE1F23" w14:textId="61ED836A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E166C8" w14:textId="2230D509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696D98" w14:textId="559E4A51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95E70F" w14:textId="75CDF7EC" w:rsidR="008D64E4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6DEA454" w14:textId="77777777" w:rsidR="005F5C61" w:rsidRDefault="005F5C61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24B08D" w14:textId="77777777" w:rsidR="00E40790" w:rsidRDefault="00E40790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A4F8D5" w14:textId="77777777" w:rsidR="00E40790" w:rsidRDefault="00E40790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029AE6" w14:textId="77777777" w:rsidR="00E40790" w:rsidRDefault="00E40790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BD1FB0" w14:textId="77777777" w:rsidR="00E40790" w:rsidRDefault="00E40790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AEF01C" w14:textId="77777777" w:rsidR="00E40790" w:rsidRDefault="00E40790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FD2265" w14:textId="6AF0D742" w:rsidR="00BA466E" w:rsidRPr="005A3D65" w:rsidRDefault="008D64E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Action DS</w:t>
            </w:r>
            <w:r w:rsidR="005F5C61">
              <w:rPr>
                <w:rFonts w:ascii="Arial" w:hAnsi="Arial" w:cs="Arial"/>
                <w:sz w:val="22"/>
                <w:szCs w:val="22"/>
                <w:lang w:val="en-GB"/>
              </w:rPr>
              <w:t>/MW</w:t>
            </w:r>
            <w:r w:rsidR="00AC4EC2"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</w:p>
          <w:p w14:paraId="767C31DA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09D8AD" w14:textId="176B78FA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16DA2B72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912"/>
        </w:trPr>
        <w:tc>
          <w:tcPr>
            <w:tcW w:w="517" w:type="dxa"/>
            <w:tcBorders>
              <w:top w:val="single" w:sz="4" w:space="0" w:color="auto"/>
            </w:tcBorders>
          </w:tcPr>
          <w:p w14:paraId="19CD2F88" w14:textId="77777777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A3D65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5)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1AF305AF" w14:textId="77777777" w:rsidR="00BA466E" w:rsidRPr="00702FDA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/>
                <w:sz w:val="24"/>
                <w:szCs w:val="24"/>
                <w:lang w:val="en-GB"/>
              </w:rPr>
              <w:t>Strategic Plan consultation presentation</w:t>
            </w:r>
          </w:p>
          <w:p w14:paraId="10C0A94A" w14:textId="77777777" w:rsidR="009363EA" w:rsidRPr="00702FDA" w:rsidRDefault="009363EA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3DE5AA" w14:textId="777727D1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Dan Shelley </w:t>
            </w:r>
            <w:r w:rsidR="001F79EE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outlined the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strategic plan</w:t>
            </w:r>
            <w:r w:rsidR="001F79EE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for the next three years.</w:t>
            </w:r>
          </w:p>
          <w:p w14:paraId="313F6394" w14:textId="67DBF8E8" w:rsidR="00B43541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CE8DBCE" w14:textId="6F4CA755" w:rsidR="00B43541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The presentation will be circulated with the minutes.</w:t>
            </w:r>
          </w:p>
          <w:p w14:paraId="01AEA6D0" w14:textId="1A4DE752" w:rsidR="009363EA" w:rsidRPr="00702FDA" w:rsidRDefault="001F79EE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1A67A311" w14:textId="2DC3F02E" w:rsidR="009363EA" w:rsidRPr="009847BD" w:rsidRDefault="001F79EE" w:rsidP="00BA466E">
            <w:pPr>
              <w:pStyle w:val="9SCCHFormcontent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This is a 3-stage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phase, we are currently in stage 2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>is</w:t>
            </w:r>
            <w:r w:rsidR="009847BD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ue to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be 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sign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ed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off</w:t>
            </w:r>
            <w:r w:rsidR="009847B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>by the Governing Body after the consultation</w:t>
            </w:r>
            <w:r w:rsidR="00BB197C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.</w:t>
            </w:r>
            <w:r w:rsidR="009847BD" w:rsidRPr="00BB197C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7EADF9E7" w14:textId="73590AF3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B99FF1" w14:textId="21185FDE" w:rsidR="009363EA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Planning to have c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ampus specialisms</w:t>
            </w:r>
            <w:r w:rsidR="0035158A">
              <w:rPr>
                <w:rFonts w:ascii="Arial" w:hAnsi="Arial" w:cs="Arial"/>
                <w:sz w:val="24"/>
                <w:szCs w:val="24"/>
                <w:lang w:val="en-GB"/>
              </w:rPr>
              <w:t xml:space="preserve">. 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 are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still going to be a g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eneral college and will continue to offer a wide range of courses. </w:t>
            </w:r>
          </w:p>
          <w:p w14:paraId="7E9D76EB" w14:textId="79E801CA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999C4A" w14:textId="189B49DD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Key area that will be covered at each campus</w:t>
            </w:r>
            <w:r w:rsidR="0035158A">
              <w:rPr>
                <w:rFonts w:ascii="Arial" w:hAnsi="Arial" w:cs="Arial"/>
                <w:sz w:val="24"/>
                <w:szCs w:val="24"/>
                <w:lang w:val="en-GB"/>
              </w:rPr>
              <w:t xml:space="preserve"> - </w:t>
            </w:r>
          </w:p>
          <w:p w14:paraId="1A589719" w14:textId="53A951E7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52D4664" w14:textId="77777777" w:rsidR="00BD20A4" w:rsidRPr="00E40790" w:rsidRDefault="009363EA" w:rsidP="00BA466E">
            <w:pPr>
              <w:pStyle w:val="9SCCHFormcontent"/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</w:pPr>
            <w:r w:rsidRPr="00E40790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>Lewes</w:t>
            </w:r>
            <w:r w:rsidR="001F79EE" w:rsidRPr="00E40790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 Campus</w:t>
            </w:r>
            <w:r w:rsidRPr="00E40790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 –</w:t>
            </w:r>
          </w:p>
          <w:p w14:paraId="67FB1F4E" w14:textId="77777777" w:rsidR="00BD20A4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 le</w:t>
            </w:r>
            <w:r w:rsidR="001F79EE" w:rsidRPr="00702FDA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el centre of excellence</w:t>
            </w:r>
          </w:p>
          <w:p w14:paraId="3B3A2FC0" w14:textId="27ECF26B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Art digital design</w:t>
            </w:r>
          </w:p>
          <w:p w14:paraId="3D571A41" w14:textId="77777777" w:rsidR="00BD20A4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And performing Arts</w:t>
            </w:r>
          </w:p>
          <w:p w14:paraId="6051AE67" w14:textId="0A3072FE" w:rsidR="00BD20A4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Business services and to grow adult prevision.  </w:t>
            </w:r>
          </w:p>
          <w:p w14:paraId="59919B78" w14:textId="2DB6723F" w:rsidR="006754E6" w:rsidRPr="00702FDA" w:rsidRDefault="006754E6" w:rsidP="006754E6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Special Education Need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and disability (SEND) provision</w:t>
            </w:r>
          </w:p>
          <w:p w14:paraId="7FB839E2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DEF200E" w14:textId="34909C81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To do this we need to invest in our Lewes Estates Strategy. 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>By the e</w:t>
            </w: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nd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of </w:t>
            </w:r>
            <w:r w:rsidR="00843ED5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week 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we should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hear if we have been successful in a </w:t>
            </w:r>
            <w:r w:rsidR="006754E6" w:rsidRPr="00702FDA">
              <w:rPr>
                <w:rFonts w:ascii="Arial" w:hAnsi="Arial" w:cs="Arial"/>
                <w:sz w:val="24"/>
                <w:szCs w:val="24"/>
                <w:lang w:val="en-GB"/>
              </w:rPr>
              <w:t>£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9 million grant.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 If successful, this will enable us to refurb current site and add a new 3 storey entrance building.</w:t>
            </w:r>
          </w:p>
          <w:p w14:paraId="6C72D381" w14:textId="0C28EDFC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D68D8E" w14:textId="77777777" w:rsidR="006754E6" w:rsidRPr="00E40790" w:rsidRDefault="009363EA" w:rsidP="00BA466E">
            <w:pPr>
              <w:pStyle w:val="9SCCHFormcontent"/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</w:pPr>
            <w:r w:rsidRPr="00E40790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Newhaven – </w:t>
            </w:r>
          </w:p>
          <w:p w14:paraId="004A9980" w14:textId="77777777" w:rsidR="006754E6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Construction</w:t>
            </w:r>
            <w:r w:rsidR="006754E6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7CA71C44" w14:textId="77777777" w:rsidR="006754E6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Engineering and logistics</w:t>
            </w:r>
          </w:p>
          <w:p w14:paraId="23B48371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dult skills training</w:t>
            </w:r>
          </w:p>
          <w:p w14:paraId="028EDAA2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states.  </w:t>
            </w:r>
          </w:p>
          <w:p w14:paraId="1423FFAB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3E823D" w14:textId="1C8DCF63" w:rsidR="009363EA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Currently in discussions with Lewes District Council and other stake holders regarding potentially being able to move into the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UTC site.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 Could be an option for us within the next couple of yea</w:t>
            </w: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9847BD" w:rsidRPr="00BB197C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which </w:t>
            </w:r>
            <w:r w:rsidR="00425FD2" w:rsidRPr="00702FDA">
              <w:rPr>
                <w:rFonts w:ascii="Arial" w:hAnsi="Arial" w:cs="Arial"/>
                <w:sz w:val="24"/>
                <w:szCs w:val="24"/>
                <w:lang w:val="en-GB"/>
              </w:rPr>
              <w:t>could provide us with the opportunities to have Construction and Engineering at Newhaven.</w:t>
            </w:r>
          </w:p>
          <w:p w14:paraId="26EC6ADC" w14:textId="56CC441A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EB28A2" w14:textId="77777777" w:rsidR="006754E6" w:rsidRPr="00E40790" w:rsidRDefault="009363EA" w:rsidP="00BA466E">
            <w:pPr>
              <w:pStyle w:val="9SCCHFormcontent"/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</w:pPr>
            <w:r w:rsidRPr="00E40790">
              <w:rPr>
                <w:rFonts w:ascii="Arial" w:hAnsi="Arial" w:cs="Arial"/>
                <w:b/>
                <w:bCs w:val="0"/>
                <w:sz w:val="24"/>
                <w:szCs w:val="24"/>
                <w:lang w:val="en-GB"/>
              </w:rPr>
              <w:t xml:space="preserve">Eastbourne – </w:t>
            </w:r>
          </w:p>
          <w:p w14:paraId="18CEED78" w14:textId="77777777" w:rsidR="006754E6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Health </w:t>
            </w:r>
            <w:r w:rsidR="006754E6"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cience</w:t>
            </w:r>
          </w:p>
          <w:p w14:paraId="66B0B24F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port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cience</w:t>
            </w:r>
          </w:p>
          <w:p w14:paraId="3BF18A53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B606AD" w:rsidRPr="00702FDA">
              <w:rPr>
                <w:rFonts w:ascii="Arial" w:hAnsi="Arial" w:cs="Arial"/>
                <w:sz w:val="24"/>
                <w:szCs w:val="24"/>
                <w:lang w:val="en-GB"/>
              </w:rPr>
              <w:t>onstruction</w:t>
            </w:r>
          </w:p>
          <w:p w14:paraId="7402413D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B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usiness and the visitor economy</w:t>
            </w:r>
          </w:p>
          <w:p w14:paraId="10DA02DA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rt</w:t>
            </w:r>
          </w:p>
          <w:p w14:paraId="00CB78C8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esign and performance</w:t>
            </w:r>
          </w:p>
          <w:p w14:paraId="3AB74237" w14:textId="77777777" w:rsidR="006754E6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  <w:r w:rsidR="00B606AD" w:rsidRPr="00702FDA">
              <w:rPr>
                <w:rFonts w:ascii="Arial" w:hAnsi="Arial" w:cs="Arial"/>
                <w:sz w:val="24"/>
                <w:szCs w:val="24"/>
                <w:lang w:val="en-GB"/>
              </w:rPr>
              <w:t>rowth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dult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kills</w:t>
            </w:r>
          </w:p>
          <w:p w14:paraId="755D6C8A" w14:textId="63C39B13" w:rsidR="009363EA" w:rsidRPr="00702FDA" w:rsidRDefault="006754E6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pecial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ducation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eed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and disability (SEND) provision.</w:t>
            </w:r>
          </w:p>
          <w:p w14:paraId="256F00B1" w14:textId="2E7A5E0B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B6EB86" w14:textId="75B65D37" w:rsidR="00425FD2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Already 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Invested </w:t>
            </w:r>
            <w:r w:rsidR="00AC4EC2">
              <w:rPr>
                <w:rFonts w:ascii="Arial" w:hAnsi="Arial" w:cs="Arial"/>
                <w:sz w:val="24"/>
                <w:szCs w:val="24"/>
                <w:lang w:val="en-GB"/>
              </w:rPr>
              <w:t>£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1.2</w:t>
            </w:r>
            <w:r w:rsidR="00AC4EC2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425FD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this year.  </w:t>
            </w:r>
          </w:p>
          <w:p w14:paraId="0B1A5321" w14:textId="41BBF301" w:rsidR="00425FD2" w:rsidRPr="00702FDA" w:rsidRDefault="00425FD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Re-developing Eastbourne Sports Park and relocating A-levels into the main building.  </w:t>
            </w:r>
          </w:p>
          <w:p w14:paraId="27769A5F" w14:textId="7B2215BA" w:rsidR="009363EA" w:rsidRPr="00702FDA" w:rsidRDefault="009847B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>By the end</w:t>
            </w:r>
            <w:r w:rsidR="00BB197C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425FD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of </w:t>
            </w:r>
            <w:r w:rsidR="008F47BA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="00425FD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week </w:t>
            </w: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we should </w:t>
            </w:r>
            <w:r w:rsidR="00425FD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hear if we have been successful in a £8 million grant which will enable us to </w:t>
            </w:r>
            <w:r w:rsidR="009363EA" w:rsidRPr="00702FDA">
              <w:rPr>
                <w:rFonts w:ascii="Arial" w:hAnsi="Arial" w:cs="Arial"/>
                <w:sz w:val="24"/>
                <w:szCs w:val="24"/>
                <w:lang w:val="en-GB"/>
              </w:rPr>
              <w:t>create a new building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within the college.</w:t>
            </w:r>
          </w:p>
          <w:p w14:paraId="4E5E0131" w14:textId="07609BFB" w:rsidR="004048D7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7FD677" w14:textId="77777777" w:rsidR="00B43541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Hastings – </w:t>
            </w:r>
          </w:p>
          <w:p w14:paraId="0C4C0D50" w14:textId="77777777" w:rsidR="00B43541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Art &amp;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esign</w:t>
            </w:r>
          </w:p>
          <w:p w14:paraId="4561B2F8" w14:textId="77777777" w:rsidR="00B43541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Business and the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isitor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conomy</w:t>
            </w:r>
          </w:p>
          <w:p w14:paraId="53567FB1" w14:textId="77777777" w:rsidR="00B43541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Engineering, </w:t>
            </w:r>
          </w:p>
          <w:p w14:paraId="0EC7CF1C" w14:textId="77777777" w:rsidR="00B43541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ignificant growth in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dult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kills</w:t>
            </w:r>
          </w:p>
          <w:p w14:paraId="204CA43B" w14:textId="6F90354B" w:rsidR="004048D7" w:rsidRPr="00702FDA" w:rsidRDefault="00B4354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pecial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ducation Need and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isability (SEND) </w:t>
            </w:r>
          </w:p>
          <w:p w14:paraId="22AFE13D" w14:textId="5060B1B5" w:rsidR="004048D7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88E50B6" w14:textId="4C194C41" w:rsidR="004048D7" w:rsidRPr="00702FDA" w:rsidRDefault="009847B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>The College has s</w:t>
            </w:r>
            <w:r w:rsidR="004048D7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ubmitted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 £3m town deal bid to create a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reen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echnology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raining </w:t>
            </w:r>
            <w:r w:rsidR="00B43541" w:rsidRPr="00702FDA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entre at Ore valley.</w:t>
            </w:r>
          </w:p>
          <w:p w14:paraId="1876D859" w14:textId="225693CB" w:rsidR="004048D7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79B7504" w14:textId="774D9658" w:rsidR="00425FD2" w:rsidRPr="00702FDA" w:rsidRDefault="00DC4248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The Consultation through a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Virtual town hall </w:t>
            </w:r>
            <w:r w:rsidR="00425FD2" w:rsidRPr="00702FDA">
              <w:rPr>
                <w:rFonts w:ascii="Arial" w:hAnsi="Arial" w:cs="Arial"/>
                <w:sz w:val="24"/>
                <w:szCs w:val="24"/>
                <w:lang w:val="en-GB"/>
              </w:rPr>
              <w:t>is being launched 21/05.</w:t>
            </w:r>
          </w:p>
          <w:p w14:paraId="2BE50351" w14:textId="1D3854F4" w:rsidR="00425FD2" w:rsidRPr="00702FDA" w:rsidRDefault="00425FD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virtual space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has been setup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so people can visit and able to go to each campus. 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You will be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able to read in your o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n time about the college and be able to give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eedback. </w:t>
            </w:r>
          </w:p>
          <w:p w14:paraId="6CF39D94" w14:textId="77777777" w:rsidR="00425FD2" w:rsidRPr="00702FDA" w:rsidRDefault="00425FD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7094D5" w14:textId="5667F07B" w:rsidR="004048D7" w:rsidRPr="00702FDA" w:rsidRDefault="00425FD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This is a great w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ay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for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 range of people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being able to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give feedback and we can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then gather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th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at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feedback.  </w:t>
            </w:r>
          </w:p>
          <w:p w14:paraId="6C81766C" w14:textId="3DA901F9" w:rsidR="009D2321" w:rsidRPr="00702FDA" w:rsidRDefault="009D232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BD874D" w14:textId="10E5F69C" w:rsidR="009D2321" w:rsidRPr="00702FDA" w:rsidRDefault="009D232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Open until the end of June for feedback.</w:t>
            </w:r>
          </w:p>
          <w:p w14:paraId="35064D0F" w14:textId="4DC71A74" w:rsidR="004048D7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6AB34FA" w14:textId="0FE46834" w:rsidR="009D2321" w:rsidRPr="00702FDA" w:rsidRDefault="009D232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Q&amp;A</w:t>
            </w:r>
          </w:p>
          <w:p w14:paraId="487E599F" w14:textId="32411496" w:rsidR="009D2321" w:rsidRPr="00702FDA" w:rsidRDefault="009D232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A1931ED" w14:textId="702E6BE4" w:rsidR="004048D7" w:rsidRPr="00702FDA" w:rsidRDefault="009D232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SP asked if we had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any data of students who would be happy to travel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out of town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to a specialism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instead of staying closer to home.</w:t>
            </w:r>
          </w:p>
          <w:p w14:paraId="1BF0CB6F" w14:textId="7FB92641" w:rsidR="004048D7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CFD9002" w14:textId="4FC561F9" w:rsidR="004048D7" w:rsidRPr="00DC4248" w:rsidRDefault="009D2321" w:rsidP="00BA466E">
            <w:pPr>
              <w:pStyle w:val="9SCCHFormcontent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DS, yes,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we do have data,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 Level 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offer in Lewes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benefit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from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Eastbourne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students travel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ing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to </w:t>
            </w:r>
            <w:r w:rsidR="00B606AD" w:rsidRPr="00702FDA">
              <w:rPr>
                <w:rFonts w:ascii="Arial" w:hAnsi="Arial" w:cs="Arial"/>
                <w:sz w:val="24"/>
                <w:szCs w:val="24"/>
                <w:lang w:val="en-GB"/>
              </w:rPr>
              <w:t>Lewes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partly to the 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>smaller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 level offer in Eastbourne.  There are individual pockets of students travelling b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ecause of the specialisms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.  Do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>we</w:t>
            </w:r>
            <w:r w:rsidR="00DC4248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have data to share of where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L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ewes students have applied to go.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, h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ave you had to plan around it? Sense of students being put off by a larger distance, has distance stopped being part of the equation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? 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>Yes,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it has. USPs on each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campus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, enables us to develop pathways 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>and t</w:t>
            </w:r>
            <w:r w:rsidR="004048D7" w:rsidRPr="00BB197C"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includ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 xml:space="preserve">e </w:t>
            </w:r>
            <w:r w:rsidR="004048D7" w:rsidRPr="00702FDA">
              <w:rPr>
                <w:rFonts w:ascii="Arial" w:hAnsi="Arial" w:cs="Arial"/>
                <w:sz w:val="24"/>
                <w:szCs w:val="24"/>
                <w:lang w:val="en-GB"/>
              </w:rPr>
              <w:t>higher education and adult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 provision</w:t>
            </w:r>
            <w:r w:rsidR="00BB197C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0403A48" w14:textId="4B08B8FE" w:rsidR="00F96D97" w:rsidRPr="00702FDA" w:rsidRDefault="00F96D9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8ADC423" w14:textId="35FAE3C9" w:rsidR="00F96D97" w:rsidRPr="00702FDA" w:rsidRDefault="00F96D9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L2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core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provision will continue to be offered across each campus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>and for SEND.</w:t>
            </w:r>
          </w:p>
          <w:p w14:paraId="34C5B43C" w14:textId="1FA02AA1" w:rsidR="004048D7" w:rsidRPr="00702FDA" w:rsidRDefault="004048D7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3BCAA17" w14:textId="72A14DDE" w:rsidR="008174DA" w:rsidRPr="00702FDA" w:rsidRDefault="005B3F2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Amelia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commented that she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travels from </w:t>
            </w:r>
            <w:r w:rsidR="00B606AD" w:rsidRPr="00702FDA">
              <w:rPr>
                <w:rFonts w:ascii="Arial" w:hAnsi="Arial" w:cs="Arial"/>
                <w:sz w:val="24"/>
                <w:szCs w:val="24"/>
                <w:lang w:val="en-GB"/>
              </w:rPr>
              <w:t>Hamden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C4248" w:rsidRPr="00BB197C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ark to </w:t>
            </w:r>
            <w:r w:rsidR="00B606AD" w:rsidRPr="00702FDA">
              <w:rPr>
                <w:rFonts w:ascii="Arial" w:hAnsi="Arial" w:cs="Arial"/>
                <w:sz w:val="24"/>
                <w:szCs w:val="24"/>
                <w:lang w:val="en-GB"/>
              </w:rPr>
              <w:t>Lewes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there are many students that she knows that travel to Lewes due to more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 levels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being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offered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.  </w:t>
            </w:r>
          </w:p>
          <w:p w14:paraId="6134CA31" w14:textId="77777777" w:rsidR="008174DA" w:rsidRPr="00702FDA" w:rsidRDefault="008174D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8134E6" w14:textId="63E40DFC" w:rsidR="005B3F2D" w:rsidRPr="00702FDA" w:rsidRDefault="005B3F2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asked will there still be 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port prevision at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>Lewes.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All three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>campuses will offer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sport, Eastbourne will be more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port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cience.  Sport in Lewes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will be more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ersonal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raining, T </w:t>
            </w: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>Levels</w:t>
            </w:r>
            <w:r w:rsid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174DA" w:rsidRPr="00BB197C">
              <w:rPr>
                <w:rFonts w:ascii="Arial" w:hAnsi="Arial" w:cs="Arial"/>
                <w:sz w:val="24"/>
                <w:szCs w:val="24"/>
                <w:lang w:val="en-GB"/>
              </w:rPr>
              <w:t>H</w:t>
            </w:r>
            <w:r w:rsidRPr="00BB197C">
              <w:rPr>
                <w:rFonts w:ascii="Arial" w:hAnsi="Arial" w:cs="Arial"/>
                <w:sz w:val="24"/>
                <w:szCs w:val="24"/>
                <w:lang w:val="en-GB"/>
              </w:rPr>
              <w:t xml:space="preserve">ealth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>Fi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tness</w:t>
            </w:r>
            <w:r w:rsidR="008174D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&amp; A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cademic A level PE.  </w:t>
            </w:r>
          </w:p>
          <w:p w14:paraId="4EFE5E32" w14:textId="0F7083A0" w:rsidR="005B3F2D" w:rsidRPr="00702FDA" w:rsidRDefault="005B3F2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13BBE3" w14:textId="643C6BB0" w:rsidR="005B3F2D" w:rsidRPr="00702FDA" w:rsidRDefault="00785B8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MW advised regarding the new Gym.  </w:t>
            </w:r>
            <w:r w:rsidR="008252BE" w:rsidRPr="00702FDA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>ew fitness gym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will be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below the</w:t>
            </w:r>
            <w:r w:rsidR="008252BE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current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gymnasium</w:t>
            </w:r>
            <w:r w:rsidR="008252BE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which will become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the</w:t>
            </w:r>
            <w:r w:rsidR="008252BE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new fitness gym.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New gym will be possibly in conjunction with Wave and also having our own gym on site as a commercial gym. Discussions on this are already happening.  </w:t>
            </w:r>
          </w:p>
          <w:p w14:paraId="402A8021" w14:textId="77777777" w:rsidR="00785B81" w:rsidRPr="00702FDA" w:rsidRDefault="00785B8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86CD5DC" w14:textId="28546706" w:rsidR="005B3F2D" w:rsidRPr="00702FDA" w:rsidRDefault="00785B8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KS mentioned how 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>good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it will be 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>to get our own dynamics as a college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again.  We have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lost the identity of each campus.  Bringing this back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will make each campus i</w:t>
            </w:r>
            <w:r w:rsidR="005B3F2D" w:rsidRPr="00702FDA">
              <w:rPr>
                <w:rFonts w:ascii="Arial" w:hAnsi="Arial" w:cs="Arial"/>
                <w:sz w:val="24"/>
                <w:szCs w:val="24"/>
                <w:lang w:val="en-GB"/>
              </w:rPr>
              <w:t>ndividual again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 xml:space="preserve"> which will be good for staff and students.</w:t>
            </w:r>
          </w:p>
          <w:p w14:paraId="6745AB7E" w14:textId="76D0EE8A" w:rsidR="005B3F2D" w:rsidRPr="00702FDA" w:rsidRDefault="005B3F2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AFE83A8" w14:textId="77777777" w:rsidR="00785B81" w:rsidRPr="00702FDA" w:rsidRDefault="005B3F2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="00785B81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S commented regarding the flexible offer in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Newhaven</w:t>
            </w:r>
            <w:r w:rsidR="00785B81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.  </w:t>
            </w:r>
          </w:p>
          <w:p w14:paraId="7F240B93" w14:textId="77777777" w:rsidR="00785B81" w:rsidRPr="00702FDA" w:rsidRDefault="00785B81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5C284E" w14:textId="7A76394E" w:rsidR="005B3F2D" w:rsidRPr="00702FDA" w:rsidRDefault="005B3F2D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No news on the town deal </w:t>
            </w:r>
            <w:r w:rsidR="00E40790">
              <w:rPr>
                <w:rFonts w:ascii="Arial" w:hAnsi="Arial" w:cs="Arial"/>
                <w:sz w:val="24"/>
                <w:szCs w:val="24"/>
                <w:lang w:val="en-GB"/>
              </w:rPr>
              <w:t>yet</w:t>
            </w:r>
            <w:r w:rsidR="00785B81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.  DS commented regarding the town deal and how they are working with Brighton and Hove buses </w:t>
            </w:r>
            <w:r w:rsidR="001E0734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who are establishing a hydrogen depot which means we would have a hydrogen fuel cell training centre in Newhaven. </w:t>
            </w:r>
          </w:p>
          <w:p w14:paraId="0989084D" w14:textId="691023B9" w:rsidR="00E86262" w:rsidRPr="00702FDA" w:rsidRDefault="00E8626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B37616D" w14:textId="7022F798" w:rsidR="00E86262" w:rsidRDefault="00E8626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="001E0734" w:rsidRPr="00702FDA">
              <w:rPr>
                <w:rFonts w:ascii="Arial" w:hAnsi="Arial" w:cs="Arial"/>
                <w:sz w:val="24"/>
                <w:szCs w:val="24"/>
                <w:lang w:val="en-GB"/>
              </w:rPr>
              <w:t>C commented on how he l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oved the virtual town hall, great way to get people in.  Specialism very exciting, </w:t>
            </w:r>
            <w:r w:rsidR="001E0734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be good to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test </w:t>
            </w:r>
            <w:r w:rsidR="001E0734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generic performing arts to bring students in, be interesting to see what they say under the performing art umbrella. </w:t>
            </w:r>
          </w:p>
          <w:p w14:paraId="088182B9" w14:textId="6B80BA76" w:rsidR="00AC4EC2" w:rsidRDefault="00AC4EC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7E371B" w14:textId="72D104C2" w:rsidR="00AC4EC2" w:rsidRPr="00702FDA" w:rsidRDefault="00AC4EC2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The online consultation can be found here: </w:t>
            </w:r>
            <w:hyperlink r:id="rId8" w:history="1">
              <w:r w:rsidRPr="00BB0126">
                <w:rPr>
                  <w:rStyle w:val="Hyperlink"/>
                  <w:rFonts w:ascii="Arial" w:hAnsi="Arial" w:cs="Arial"/>
                  <w:sz w:val="24"/>
                  <w:szCs w:val="24"/>
                  <w:lang w:val="en-GB"/>
                </w:rPr>
                <w:t>https://east-sussex-college-consultation.virtual-engage.com</w:t>
              </w:r>
            </w:hyperlink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11BA08F" w14:textId="36EEA0F5" w:rsidR="009363EA" w:rsidRPr="00702FDA" w:rsidRDefault="009363EA" w:rsidP="00BA46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4BDDCBA4" w14:textId="735ED3AB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31969F00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881"/>
        </w:trPr>
        <w:tc>
          <w:tcPr>
            <w:tcW w:w="517" w:type="dxa"/>
            <w:tcBorders>
              <w:top w:val="single" w:sz="4" w:space="0" w:color="auto"/>
            </w:tcBorders>
          </w:tcPr>
          <w:p w14:paraId="4AC17839" w14:textId="4EBC25E3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6)</w:t>
            </w:r>
          </w:p>
          <w:p w14:paraId="7B2E0B4E" w14:textId="77777777" w:rsidR="00BA466E" w:rsidRPr="005A3D65" w:rsidRDefault="00BA466E" w:rsidP="00BA466E">
            <w:pPr>
              <w:pStyle w:val="9SCCHFormconten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296EF958" w14:textId="77777777" w:rsidR="00BA466E" w:rsidRPr="00702FDA" w:rsidRDefault="00BA466E" w:rsidP="00BA466E">
            <w:pPr>
              <w:pStyle w:val="9SCCHFormcontent"/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Local Board update </w:t>
            </w:r>
          </w:p>
          <w:p w14:paraId="21607C6A" w14:textId="77777777" w:rsidR="00BA466E" w:rsidRPr="00702FDA" w:rsidRDefault="00BA466E" w:rsidP="00BA466E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F2C4B6E" w14:textId="77777777" w:rsidR="007741C4" w:rsidRDefault="00BA466E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741C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Covid opening update (including H&amp;S and Safeguarding)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5296518" w14:textId="77777777" w:rsidR="007741C4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1A103" w14:textId="64CF0E6B" w:rsidR="00BA466E" w:rsidRPr="00702FDA" w:rsidRDefault="00E86262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0 cases since we have been back.  </w:t>
            </w:r>
            <w:r w:rsidR="00582FCA" w:rsidRPr="00702FDA"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ask</w:t>
            </w:r>
            <w:r w:rsidR="00AC4EC2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582FCA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no longer need to be worn</w:t>
            </w:r>
            <w:r w:rsidR="00AC4EC2">
              <w:rPr>
                <w:rFonts w:ascii="Arial" w:hAnsi="Arial" w:cs="Arial"/>
                <w:sz w:val="24"/>
                <w:szCs w:val="24"/>
                <w:lang w:val="en-GB"/>
              </w:rPr>
              <w:t xml:space="preserve"> but can be if staff or students wished to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44D0305D" w14:textId="77777777" w:rsidR="00582FCA" w:rsidRPr="00702FDA" w:rsidRDefault="00582FCA" w:rsidP="00582FCA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7C7E43" w14:textId="77777777" w:rsidR="00D36A52" w:rsidRPr="007741C4" w:rsidRDefault="00BA466E" w:rsidP="007741C4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7741C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Predicted Achievement</w:t>
            </w:r>
          </w:p>
          <w:p w14:paraId="0E3072F8" w14:textId="301823EF" w:rsidR="00D36A52" w:rsidRDefault="00D36A52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BA466E" w:rsidRPr="00702FDA">
              <w:rPr>
                <w:rFonts w:ascii="Arial" w:hAnsi="Arial" w:cs="Arial"/>
                <w:sz w:val="24"/>
                <w:szCs w:val="24"/>
                <w:lang w:val="en-GB"/>
              </w:rPr>
              <w:t>AG process and timeline</w:t>
            </w:r>
            <w:r w:rsidR="00582FCA"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>deadline 28</w:t>
            </w:r>
            <w:r w:rsidR="00E86262" w:rsidRPr="00702FDA">
              <w:rPr>
                <w:rFonts w:ascii="Arial" w:hAnsi="Arial" w:cs="Arial"/>
                <w:sz w:val="24"/>
                <w:szCs w:val="24"/>
                <w:vertAlign w:val="superscript"/>
                <w:lang w:val="en-GB"/>
              </w:rPr>
              <w:t>th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June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for C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>urriculum to have all grades in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and w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>ill be mark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ed 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over half term. 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TS 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>and S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confirmed their process is similar.  </w:t>
            </w:r>
          </w:p>
          <w:p w14:paraId="292755FA" w14:textId="77777777" w:rsidR="007741C4" w:rsidRPr="00702FDA" w:rsidRDefault="007741C4" w:rsidP="00D36A52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A9A623" w14:textId="238A35FA" w:rsidR="0049520F" w:rsidRPr="00702FDA" w:rsidRDefault="0049520F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Good year for predicted achievement.</w:t>
            </w:r>
          </w:p>
          <w:p w14:paraId="5F9B5646" w14:textId="77777777" w:rsidR="007741C4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491CF40" w14:textId="1C681286" w:rsidR="00E86262" w:rsidRPr="00702FDA" w:rsidRDefault="00E86262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S </w:t>
            </w:r>
            <w:r w:rsidR="00D36A5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commented that it has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been a difficult year, 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we have been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understating of what people are going through and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flexib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>le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We have had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HE teachers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who are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very different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and have been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impressed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on the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style of teaching and how we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teach,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they 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commented on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what a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great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way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to get th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e students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ready for uni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>versity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.  Classroom teaching to online, </w:t>
            </w:r>
            <w:r w:rsidR="0049520F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we have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shifted with the times and have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supported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teachers well. </w:t>
            </w:r>
          </w:p>
          <w:p w14:paraId="2F6515F6" w14:textId="77777777" w:rsidR="00582FCA" w:rsidRPr="00702FDA" w:rsidRDefault="00582FCA" w:rsidP="00582FCA">
            <w:pPr>
              <w:pStyle w:val="ListParagraph"/>
              <w:rPr>
                <w:rFonts w:ascii="Arial" w:hAnsi="Arial" w:cs="Arial"/>
                <w:sz w:val="24"/>
              </w:rPr>
            </w:pPr>
          </w:p>
          <w:p w14:paraId="5DB26725" w14:textId="57685644" w:rsidR="00F02E23" w:rsidRPr="007741C4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7741C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A</w:t>
            </w:r>
            <w:r w:rsidR="00BA466E" w:rsidRPr="007741C4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pplication and offer report</w:t>
            </w:r>
          </w:p>
          <w:p w14:paraId="23C2C3C3" w14:textId="73565FEC" w:rsidR="007741C4" w:rsidRDefault="00F02E23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>pplication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5158A">
              <w:rPr>
                <w:rFonts w:ascii="Arial" w:hAnsi="Arial" w:cs="Arial"/>
                <w:sz w:val="24"/>
                <w:szCs w:val="24"/>
                <w:lang w:val="en-GB"/>
              </w:rPr>
              <w:t xml:space="preserve">for Lewes 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>are up.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14:paraId="125111A5" w14:textId="77777777" w:rsidR="007741C4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F346728" w14:textId="2CF427F5" w:rsidR="00BA466E" w:rsidRPr="00702FDA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The college is having an e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xternal quality review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for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SEND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across all three campuses happening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Oct-Nov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  This w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>ill h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elp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advise us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where we need to improve in our support areas. 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</w:p>
          <w:p w14:paraId="004AF2A6" w14:textId="77777777" w:rsidR="00F02E23" w:rsidRPr="00702FDA" w:rsidRDefault="00F02E23" w:rsidP="00F02E23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055F21" w14:textId="497C15A1" w:rsidR="00F02E23" w:rsidRDefault="00F02E23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GS advised 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MW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that it would be good to have a </w:t>
            </w:r>
            <w:r w:rsidRPr="00702FDA">
              <w:rPr>
                <w:rFonts w:ascii="Arial" w:hAnsi="Arial" w:cs="Arial"/>
                <w:sz w:val="24"/>
                <w:szCs w:val="24"/>
              </w:rPr>
              <w:t>programme</w:t>
            </w:r>
            <w:r w:rsidR="00BA466E" w:rsidRPr="00702FD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7741C4" w:rsidRPr="00702FDA">
              <w:rPr>
                <w:rFonts w:ascii="Arial" w:hAnsi="Arial" w:cs="Arial"/>
                <w:sz w:val="24"/>
                <w:szCs w:val="24"/>
              </w:rPr>
              <w:t>curriculum</w:t>
            </w:r>
            <w:r w:rsidR="00BA466E" w:rsidRPr="00702F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1C4" w:rsidRPr="00702FDA">
              <w:rPr>
                <w:rFonts w:ascii="Arial" w:hAnsi="Arial" w:cs="Arial"/>
                <w:sz w:val="24"/>
                <w:szCs w:val="24"/>
              </w:rPr>
              <w:t>visits</w:t>
            </w:r>
            <w:r w:rsidR="00E86262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 xml:space="preserve">before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half term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 xml:space="preserve"> in the Autumn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Be good to get dates in the diary for the year.  </w:t>
            </w:r>
          </w:p>
          <w:p w14:paraId="150BF3A4" w14:textId="068EA56F" w:rsidR="007741C4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6D5869" w14:textId="3C08D143" w:rsidR="007741C4" w:rsidRPr="00702FDA" w:rsidRDefault="007741C4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GS asked the board what time of year would be most suitable to do the curriculum visits.</w:t>
            </w:r>
          </w:p>
          <w:p w14:paraId="7D069061" w14:textId="77777777" w:rsidR="00F02E23" w:rsidRPr="00702FDA" w:rsidRDefault="00F02E23" w:rsidP="00CF6858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1917B23" w14:textId="4EA1EF34" w:rsidR="00F02E23" w:rsidRPr="00702FDA" w:rsidRDefault="00F02E23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P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&amp; M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S advised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around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Oct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ober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&amp; Nov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ember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.  </w:t>
            </w:r>
          </w:p>
          <w:p w14:paraId="2E074716" w14:textId="15C6580D" w:rsidR="00F02E23" w:rsidRPr="00702FDA" w:rsidRDefault="00CF6858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advised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March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and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November.  </w:t>
            </w:r>
          </w:p>
          <w:p w14:paraId="28DFC602" w14:textId="71016D4A" w:rsidR="00F02E23" w:rsidRPr="00702FDA" w:rsidRDefault="00CF6858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S commented that a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timetable would 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>be helpful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57644B25" w14:textId="4EE1D7AA" w:rsidR="00CF6858" w:rsidRPr="00702FDA" w:rsidRDefault="00F02E23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7741C4">
              <w:rPr>
                <w:rFonts w:ascii="Arial" w:hAnsi="Arial" w:cs="Arial"/>
                <w:sz w:val="24"/>
                <w:szCs w:val="24"/>
                <w:lang w:val="en-GB"/>
              </w:rPr>
              <w:t xml:space="preserve">D advised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more notice the better.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C736FD7" w14:textId="77777777" w:rsidR="00F02E23" w:rsidRPr="00702FDA" w:rsidRDefault="00F02E23" w:rsidP="00CF6858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DA39D03" w14:textId="1B632E01" w:rsidR="00CF6858" w:rsidRPr="00702FDA" w:rsidRDefault="006E0B6E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GS commented to MW that a s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chedule for end of year shows would also be very helpful.  </w:t>
            </w:r>
          </w:p>
          <w:p w14:paraId="043B5528" w14:textId="77777777" w:rsidR="00F02E23" w:rsidRPr="00702FDA" w:rsidRDefault="00F02E23" w:rsidP="00CF6858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A254D56" w14:textId="5C94C491" w:rsidR="00CF6858" w:rsidRPr="006E0B6E" w:rsidRDefault="00F02E23" w:rsidP="007741C4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Safeguarding / </w:t>
            </w:r>
            <w:r w:rsidR="00CF6858"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Mental </w:t>
            </w:r>
            <w:r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H</w:t>
            </w:r>
            <w:r w:rsidR="00CF6858"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ealth </w:t>
            </w:r>
            <w:r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policy</w:t>
            </w:r>
            <w:r w:rsidR="00E47525"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/ Wellbeing</w:t>
            </w:r>
          </w:p>
          <w:p w14:paraId="23D491EF" w14:textId="2CEF4A41" w:rsidR="00F02E23" w:rsidRPr="006E0B6E" w:rsidRDefault="00F02E23" w:rsidP="00CF6858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14:paraId="73005D94" w14:textId="7BD3F95E" w:rsidR="00F02E23" w:rsidRPr="00702FDA" w:rsidRDefault="006E0B6E" w:rsidP="007741C4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MW commented on how t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he new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wellbeing </w:t>
            </w:r>
            <w:r w:rsidR="00F02E23" w:rsidRPr="00702FDA">
              <w:rPr>
                <w:rFonts w:ascii="Arial" w:hAnsi="Arial" w:cs="Arial"/>
                <w:sz w:val="24"/>
                <w:szCs w:val="24"/>
                <w:lang w:val="en-GB"/>
              </w:rPr>
              <w:t>platform will help</w:t>
            </w:r>
            <w:r w:rsidR="00E47525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all adults, staff and students</w:t>
            </w:r>
            <w:r w:rsidR="0035158A">
              <w:rPr>
                <w:rFonts w:ascii="Arial" w:hAnsi="Arial" w:cs="Arial"/>
                <w:sz w:val="24"/>
                <w:szCs w:val="24"/>
                <w:lang w:val="en-GB"/>
              </w:rPr>
              <w:t xml:space="preserve"> within the college.</w:t>
            </w:r>
          </w:p>
          <w:p w14:paraId="086632E4" w14:textId="48CB5C5F" w:rsidR="00BA466E" w:rsidRPr="00702FDA" w:rsidRDefault="00BA466E" w:rsidP="00CF6858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8882B9" w14:textId="77777777" w:rsidR="00E47525" w:rsidRPr="006E0B6E" w:rsidRDefault="00BA466E" w:rsidP="006E0B6E">
            <w:pPr>
              <w:pStyle w:val="9SCCHFormcontent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6E0B6E">
              <w:rPr>
                <w:rFonts w:ascii="Arial" w:hAnsi="Arial" w:cs="Arial"/>
                <w:sz w:val="24"/>
                <w:szCs w:val="24"/>
                <w:u w:val="single"/>
              </w:rPr>
              <w:t xml:space="preserve">Local stakeholder engagement </w:t>
            </w:r>
            <w:r w:rsidRPr="006E0B6E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update</w:t>
            </w:r>
          </w:p>
          <w:p w14:paraId="53084141" w14:textId="528DF481" w:rsidR="00E47525" w:rsidRPr="00702FDA" w:rsidRDefault="00E47525" w:rsidP="006E0B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DS has been working with PS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developing a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community </w:t>
            </w:r>
            <w:r w:rsidR="00B606AD" w:rsidRPr="00702FDA">
              <w:rPr>
                <w:rFonts w:ascii="Arial" w:hAnsi="Arial" w:cs="Arial"/>
                <w:sz w:val="24"/>
                <w:szCs w:val="24"/>
                <w:lang w:val="en-GB"/>
              </w:rPr>
              <w:t>renewal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fund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application.  We will be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piloting modular L3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and L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provision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for adults.  </w:t>
            </w:r>
          </w:p>
          <w:p w14:paraId="13D0A7DA" w14:textId="77777777" w:rsidR="00E47525" w:rsidRPr="00702FDA" w:rsidRDefault="00E47525" w:rsidP="00E47525">
            <w:pPr>
              <w:pStyle w:val="9SCCHFormcontent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CD5B0A7" w14:textId="385693C3" w:rsidR="00E47525" w:rsidRPr="00702FDA" w:rsidRDefault="00E47525" w:rsidP="006E0B6E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Also been working with </w:t>
            </w:r>
            <w:r w:rsidR="00CF6858"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Boutique 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>Modern</w:t>
            </w:r>
            <w:r w:rsidR="006E0B6E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 a modular construction company in Newhaven.  Recruiting local people like female returner</w:t>
            </w:r>
            <w:r w:rsidR="00DC4248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702FDA">
              <w:rPr>
                <w:rFonts w:ascii="Arial" w:hAnsi="Arial" w:cs="Arial"/>
                <w:sz w:val="24"/>
                <w:szCs w:val="24"/>
                <w:lang w:val="en-GB"/>
              </w:rPr>
              <w:t xml:space="preserve">, long term unemployed etc. </w:t>
            </w:r>
          </w:p>
          <w:p w14:paraId="0506AF56" w14:textId="6424259C" w:rsidR="00BA466E" w:rsidRPr="00702FDA" w:rsidRDefault="00BA466E" w:rsidP="00E47525">
            <w:pPr>
              <w:pStyle w:val="9SCCHFormconten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5161D78A" w14:textId="79B59EF2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7B9EC7BC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10"/>
        </w:trPr>
        <w:tc>
          <w:tcPr>
            <w:tcW w:w="517" w:type="dxa"/>
            <w:tcBorders>
              <w:top w:val="single" w:sz="4" w:space="0" w:color="auto"/>
            </w:tcBorders>
          </w:tcPr>
          <w:p w14:paraId="7A5EA2FB" w14:textId="7A2FF5FA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7)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4CA73CE0" w14:textId="77777777" w:rsidR="00BA466E" w:rsidRDefault="00BA466E" w:rsidP="00BA466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Feedback from Local Board Members</w:t>
            </w:r>
          </w:p>
          <w:p w14:paraId="46D745FA" w14:textId="77777777" w:rsidR="00BA466E" w:rsidRDefault="00BA466E" w:rsidP="00BA466E">
            <w:pPr>
              <w:rPr>
                <w:rFonts w:ascii="Arial" w:hAnsi="Arial" w:cs="Arial"/>
                <w:b/>
                <w:sz w:val="24"/>
              </w:rPr>
            </w:pPr>
          </w:p>
          <w:p w14:paraId="4BA4512D" w14:textId="2D0C051D" w:rsidR="00BA466E" w:rsidRPr="006E0B6E" w:rsidRDefault="00BA466E" w:rsidP="00E47525">
            <w:pPr>
              <w:rPr>
                <w:rFonts w:ascii="Arial" w:hAnsi="Arial" w:cs="Arial"/>
                <w:sz w:val="24"/>
                <w:szCs w:val="22"/>
                <w:u w:val="single"/>
              </w:rPr>
            </w:pPr>
            <w:r w:rsidRPr="006E0B6E">
              <w:rPr>
                <w:rFonts w:ascii="Arial" w:hAnsi="Arial" w:cs="Arial"/>
                <w:sz w:val="24"/>
                <w:szCs w:val="22"/>
                <w:u w:val="single"/>
              </w:rPr>
              <w:t>Student</w:t>
            </w:r>
          </w:p>
          <w:p w14:paraId="45F418AE" w14:textId="77777777" w:rsidR="00E47525" w:rsidRPr="00E47525" w:rsidRDefault="00E47525" w:rsidP="00E47525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14:paraId="7D26FD1F" w14:textId="224C58F9" w:rsidR="00CA0A46" w:rsidRDefault="009748ED" w:rsidP="009748ED">
            <w:pPr>
              <w:rPr>
                <w:rFonts w:ascii="Arial" w:hAnsi="Arial" w:cs="Arial"/>
                <w:bCs/>
                <w:sz w:val="24"/>
                <w:szCs w:val="22"/>
              </w:rPr>
            </w:pPr>
            <w:r w:rsidRPr="009748ED">
              <w:rPr>
                <w:rFonts w:ascii="Arial" w:hAnsi="Arial" w:cs="Arial"/>
                <w:bCs/>
                <w:sz w:val="24"/>
                <w:szCs w:val="22"/>
              </w:rPr>
              <w:t>Amelia</w:t>
            </w:r>
            <w:r w:rsidR="00CA0A46">
              <w:rPr>
                <w:rFonts w:ascii="Arial" w:hAnsi="Arial" w:cs="Arial"/>
                <w:bCs/>
                <w:sz w:val="24"/>
                <w:szCs w:val="22"/>
              </w:rPr>
              <w:t xml:space="preserve"> commented that t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he building works </w:t>
            </w:r>
            <w:r w:rsidR="00CA0A46">
              <w:rPr>
                <w:rFonts w:ascii="Arial" w:hAnsi="Arial" w:cs="Arial"/>
                <w:bCs/>
                <w:sz w:val="24"/>
                <w:szCs w:val="22"/>
              </w:rPr>
              <w:t>haven’t been too disruptive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>, l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ittle issue with the common room but all ok now.  Film and </w:t>
            </w:r>
            <w:r w:rsidR="00731A1D">
              <w:rPr>
                <w:rFonts w:ascii="Arial" w:hAnsi="Arial" w:cs="Arial"/>
                <w:bCs/>
                <w:sz w:val="24"/>
                <w:szCs w:val="22"/>
              </w:rPr>
              <w:t>B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ook </w:t>
            </w:r>
            <w:r w:rsidR="00731A1D">
              <w:rPr>
                <w:rFonts w:ascii="Arial" w:hAnsi="Arial" w:cs="Arial"/>
                <w:bCs/>
                <w:sz w:val="24"/>
                <w:szCs w:val="22"/>
              </w:rPr>
              <w:t>S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ociety is great, other students enjoying it too, Thorpe park trip, excited to go.  </w:t>
            </w:r>
            <w:r w:rsidR="00CA0A46">
              <w:rPr>
                <w:rFonts w:ascii="Arial" w:hAnsi="Arial" w:cs="Arial"/>
                <w:bCs/>
                <w:sz w:val="24"/>
                <w:szCs w:val="22"/>
              </w:rPr>
              <w:t xml:space="preserve">We have a </w:t>
            </w:r>
            <w:r>
              <w:rPr>
                <w:rFonts w:ascii="Arial" w:hAnsi="Arial" w:cs="Arial"/>
                <w:bCs/>
                <w:sz w:val="24"/>
                <w:szCs w:val="22"/>
              </w:rPr>
              <w:t>Moc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>k exam</w:t>
            </w:r>
            <w:r w:rsidR="00CA0A46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timetable </w:t>
            </w:r>
            <w:r w:rsidR="00CA0A46">
              <w:rPr>
                <w:rFonts w:ascii="Arial" w:hAnsi="Arial" w:cs="Arial"/>
                <w:bCs/>
                <w:sz w:val="24"/>
                <w:szCs w:val="22"/>
              </w:rPr>
              <w:t>which is good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 xml:space="preserve"> and helpful.  Amelia is glad to be back in college, o</w:t>
            </w:r>
            <w:r>
              <w:rPr>
                <w:rFonts w:ascii="Arial" w:hAnsi="Arial" w:cs="Arial"/>
                <w:bCs/>
                <w:sz w:val="24"/>
                <w:szCs w:val="22"/>
              </w:rPr>
              <w:t>nline learning was ok but easy to</w:t>
            </w:r>
            <w:r w:rsidR="00CA0A46">
              <w:rPr>
                <w:rFonts w:ascii="Arial" w:hAnsi="Arial" w:cs="Arial"/>
                <w:bCs/>
                <w:sz w:val="24"/>
                <w:szCs w:val="22"/>
              </w:rPr>
              <w:t xml:space="preserve"> get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distracted. 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 xml:space="preserve">Pleased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not to 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 xml:space="preserve">be </w:t>
            </w:r>
            <w:r>
              <w:rPr>
                <w:rFonts w:ascii="Arial" w:hAnsi="Arial" w:cs="Arial"/>
                <w:bCs/>
                <w:sz w:val="24"/>
                <w:szCs w:val="22"/>
              </w:rPr>
              <w:t>wear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 xml:space="preserve">ing </w:t>
            </w:r>
            <w:r>
              <w:rPr>
                <w:rFonts w:ascii="Arial" w:hAnsi="Arial" w:cs="Arial"/>
                <w:bCs/>
                <w:sz w:val="24"/>
                <w:szCs w:val="22"/>
              </w:rPr>
              <w:t>mask</w:t>
            </w:r>
            <w:r w:rsidR="006E0B6E">
              <w:rPr>
                <w:rFonts w:ascii="Arial" w:hAnsi="Arial" w:cs="Arial"/>
                <w:bCs/>
                <w:sz w:val="24"/>
                <w:szCs w:val="22"/>
              </w:rPr>
              <w:t xml:space="preserve">s on campus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anymore.  </w:t>
            </w:r>
          </w:p>
          <w:p w14:paraId="5C7153BD" w14:textId="77777777" w:rsidR="00CA0A46" w:rsidRDefault="00CA0A46" w:rsidP="009748ED">
            <w:pPr>
              <w:rPr>
                <w:rFonts w:ascii="Arial" w:hAnsi="Arial" w:cs="Arial"/>
                <w:bCs/>
                <w:sz w:val="24"/>
                <w:szCs w:val="22"/>
              </w:rPr>
            </w:pPr>
          </w:p>
          <w:p w14:paraId="3431331C" w14:textId="338C2F7E" w:rsidR="009748ED" w:rsidRPr="009748ED" w:rsidRDefault="00CA0A46" w:rsidP="009748ED">
            <w:pPr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GS asked regarding s</w:t>
            </w:r>
            <w:r w:rsidR="009748ED" w:rsidRPr="009748ED">
              <w:rPr>
                <w:rFonts w:ascii="Arial" w:hAnsi="Arial" w:cs="Arial"/>
                <w:bCs/>
                <w:sz w:val="24"/>
                <w:szCs w:val="22"/>
              </w:rPr>
              <w:t>tudent elections</w:t>
            </w:r>
            <w:r w:rsidR="009748ED">
              <w:rPr>
                <w:rFonts w:ascii="Arial" w:hAnsi="Arial" w:cs="Arial"/>
                <w:bCs/>
                <w:sz w:val="24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DS advised will be </w:t>
            </w:r>
            <w:r w:rsidR="009748ED">
              <w:rPr>
                <w:rFonts w:ascii="Arial" w:hAnsi="Arial" w:cs="Arial"/>
                <w:bCs/>
                <w:sz w:val="24"/>
                <w:szCs w:val="22"/>
              </w:rPr>
              <w:t xml:space="preserve">early in the new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academic </w:t>
            </w:r>
            <w:r w:rsidR="009748ED">
              <w:rPr>
                <w:rFonts w:ascii="Arial" w:hAnsi="Arial" w:cs="Arial"/>
                <w:bCs/>
                <w:sz w:val="24"/>
                <w:szCs w:val="22"/>
              </w:rPr>
              <w:t xml:space="preserve">year.  </w:t>
            </w:r>
          </w:p>
          <w:p w14:paraId="53173337" w14:textId="77777777" w:rsidR="009748ED" w:rsidRPr="009748ED" w:rsidRDefault="009748ED" w:rsidP="009748ED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2"/>
              </w:rPr>
            </w:pPr>
          </w:p>
          <w:p w14:paraId="517B8957" w14:textId="7221A282" w:rsidR="00D13178" w:rsidRPr="006E0B6E" w:rsidRDefault="00BA466E" w:rsidP="00D13178">
            <w:pPr>
              <w:rPr>
                <w:rFonts w:ascii="Arial" w:hAnsi="Arial" w:cs="Arial"/>
                <w:sz w:val="24"/>
                <w:szCs w:val="22"/>
                <w:u w:val="single"/>
              </w:rPr>
            </w:pPr>
            <w:r w:rsidRPr="006E0B6E">
              <w:rPr>
                <w:rFonts w:ascii="Arial" w:hAnsi="Arial" w:cs="Arial"/>
                <w:sz w:val="24"/>
                <w:szCs w:val="22"/>
                <w:u w:val="single"/>
              </w:rPr>
              <w:lastRenderedPageBreak/>
              <w:t>Staff</w:t>
            </w:r>
            <w:r w:rsidR="009748ED" w:rsidRPr="006E0B6E">
              <w:rPr>
                <w:rFonts w:ascii="Arial" w:hAnsi="Arial" w:cs="Arial"/>
                <w:sz w:val="24"/>
                <w:szCs w:val="22"/>
                <w:u w:val="single"/>
              </w:rPr>
              <w:t xml:space="preserve"> </w:t>
            </w:r>
          </w:p>
          <w:p w14:paraId="19D10A8C" w14:textId="77777777" w:rsidR="00D13178" w:rsidRDefault="00D13178" w:rsidP="00D13178">
            <w:pPr>
              <w:rPr>
                <w:rFonts w:ascii="Arial" w:hAnsi="Arial" w:cs="Arial"/>
                <w:sz w:val="24"/>
                <w:szCs w:val="22"/>
              </w:rPr>
            </w:pPr>
          </w:p>
          <w:p w14:paraId="0AA53AB2" w14:textId="1290E465" w:rsidR="006E0B6E" w:rsidRDefault="009748ED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>N</w:t>
            </w:r>
            <w:r w:rsidR="00D13178">
              <w:rPr>
                <w:rFonts w:ascii="Arial" w:hAnsi="Arial" w:cs="Arial"/>
                <w:sz w:val="24"/>
                <w:szCs w:val="22"/>
              </w:rPr>
              <w:t xml:space="preserve">igel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advised on </w:t>
            </w:r>
            <w:r w:rsidR="009F6662">
              <w:rPr>
                <w:rFonts w:ascii="Arial" w:hAnsi="Arial" w:cs="Arial"/>
                <w:sz w:val="24"/>
                <w:szCs w:val="22"/>
              </w:rPr>
              <w:t>a f</w:t>
            </w:r>
            <w:r w:rsidR="00D13178">
              <w:rPr>
                <w:rFonts w:ascii="Arial" w:hAnsi="Arial" w:cs="Arial"/>
                <w:sz w:val="24"/>
                <w:szCs w:val="22"/>
              </w:rPr>
              <w:t>ellow s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tudent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who is starring </w:t>
            </w:r>
            <w:r w:rsidRPr="00D13178">
              <w:rPr>
                <w:rFonts w:ascii="Arial" w:hAnsi="Arial" w:cs="Arial"/>
                <w:sz w:val="24"/>
                <w:szCs w:val="22"/>
              </w:rPr>
              <w:t>in a series on Netflix</w:t>
            </w:r>
          </w:p>
          <w:p w14:paraId="6EB94C66" w14:textId="77777777" w:rsidR="00731A1D" w:rsidRDefault="009748ED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>Photograph</w:t>
            </w:r>
            <w:r w:rsidR="006E0B6E">
              <w:rPr>
                <w:rFonts w:ascii="Arial" w:hAnsi="Arial" w:cs="Arial"/>
                <w:sz w:val="24"/>
                <w:szCs w:val="22"/>
              </w:rPr>
              <w:t>y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D13178">
              <w:rPr>
                <w:rFonts w:ascii="Arial" w:hAnsi="Arial" w:cs="Arial"/>
                <w:sz w:val="24"/>
                <w:szCs w:val="22"/>
              </w:rPr>
              <w:t xml:space="preserve">student </w:t>
            </w:r>
            <w:r w:rsidR="009F6662">
              <w:rPr>
                <w:rFonts w:ascii="Arial" w:hAnsi="Arial" w:cs="Arial"/>
                <w:sz w:val="24"/>
                <w:szCs w:val="22"/>
              </w:rPr>
              <w:t xml:space="preserve">has </w:t>
            </w:r>
            <w:r w:rsidR="00D13178">
              <w:rPr>
                <w:rFonts w:ascii="Arial" w:hAnsi="Arial" w:cs="Arial"/>
                <w:sz w:val="24"/>
                <w:szCs w:val="22"/>
              </w:rPr>
              <w:t xml:space="preserve">won 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landscape </w:t>
            </w:r>
            <w:r w:rsidR="00D13178">
              <w:rPr>
                <w:rFonts w:ascii="Arial" w:hAnsi="Arial" w:cs="Arial"/>
                <w:sz w:val="24"/>
                <w:szCs w:val="22"/>
              </w:rPr>
              <w:t>photograph</w:t>
            </w:r>
            <w:r w:rsidR="006E0B6E">
              <w:rPr>
                <w:rFonts w:ascii="Arial" w:hAnsi="Arial" w:cs="Arial"/>
                <w:sz w:val="24"/>
                <w:szCs w:val="22"/>
              </w:rPr>
              <w:t>er</w:t>
            </w:r>
            <w:r w:rsidR="00D1317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of the </w:t>
            </w:r>
            <w:r w:rsidR="00D13178">
              <w:rPr>
                <w:rFonts w:ascii="Arial" w:hAnsi="Arial" w:cs="Arial"/>
                <w:sz w:val="24"/>
                <w:szCs w:val="22"/>
              </w:rPr>
              <w:t xml:space="preserve">year award.  </w:t>
            </w:r>
          </w:p>
          <w:p w14:paraId="79CAFE84" w14:textId="6665D1FF" w:rsidR="00BA466E" w:rsidRPr="00D13178" w:rsidRDefault="009748ED" w:rsidP="00D13178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>8 years running we have had winners</w:t>
            </w:r>
            <w:r w:rsidR="00731A1D">
              <w:rPr>
                <w:rFonts w:ascii="Arial" w:hAnsi="Arial" w:cs="Arial"/>
                <w:sz w:val="24"/>
                <w:szCs w:val="22"/>
              </w:rPr>
              <w:t>.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 </w:t>
            </w:r>
          </w:p>
          <w:p w14:paraId="4966E0C4" w14:textId="0AC9A5EF" w:rsidR="009748ED" w:rsidRDefault="009748ED" w:rsidP="009748ED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2"/>
              </w:rPr>
            </w:pPr>
          </w:p>
          <w:p w14:paraId="48D335AE" w14:textId="4DE21B8F" w:rsidR="009748ED" w:rsidRPr="00D13178" w:rsidRDefault="009748ED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bCs/>
                <w:sz w:val="24"/>
                <w:szCs w:val="22"/>
              </w:rPr>
              <w:t>Preparing for taster days</w:t>
            </w:r>
            <w:r w:rsidR="00E14E22">
              <w:rPr>
                <w:rFonts w:ascii="Arial" w:hAnsi="Arial" w:cs="Arial"/>
                <w:bCs/>
                <w:sz w:val="24"/>
                <w:szCs w:val="22"/>
              </w:rPr>
              <w:t xml:space="preserve"> and get to know you days</w:t>
            </w:r>
            <w:r w:rsidRPr="00D13178">
              <w:rPr>
                <w:rFonts w:ascii="Arial" w:hAnsi="Arial" w:cs="Arial"/>
                <w:sz w:val="24"/>
                <w:szCs w:val="22"/>
              </w:rPr>
              <w:t>, should be face to face</w:t>
            </w:r>
            <w:r w:rsidR="00E14E22">
              <w:rPr>
                <w:rFonts w:ascii="Arial" w:hAnsi="Arial" w:cs="Arial"/>
                <w:sz w:val="24"/>
                <w:szCs w:val="22"/>
              </w:rPr>
              <w:t xml:space="preserve"> and </w:t>
            </w:r>
            <w:r w:rsidRPr="00D13178">
              <w:rPr>
                <w:rFonts w:ascii="Arial" w:hAnsi="Arial" w:cs="Arial"/>
                <w:sz w:val="24"/>
                <w:szCs w:val="22"/>
              </w:rPr>
              <w:t>college tours filling up</w:t>
            </w:r>
            <w:r w:rsidR="00DD3ECF">
              <w:rPr>
                <w:rFonts w:ascii="Arial" w:hAnsi="Arial" w:cs="Arial"/>
                <w:sz w:val="24"/>
                <w:szCs w:val="22"/>
              </w:rPr>
              <w:t xml:space="preserve"> for all campuses.</w:t>
            </w:r>
          </w:p>
          <w:p w14:paraId="661CFCFB" w14:textId="77777777" w:rsidR="009748ED" w:rsidRDefault="009748ED" w:rsidP="009748ED">
            <w:pPr>
              <w:pStyle w:val="ListParagraph"/>
              <w:ind w:left="360"/>
              <w:rPr>
                <w:rFonts w:ascii="Arial" w:hAnsi="Arial" w:cs="Arial"/>
                <w:sz w:val="24"/>
                <w:szCs w:val="22"/>
              </w:rPr>
            </w:pPr>
          </w:p>
          <w:p w14:paraId="5E905A92" w14:textId="280ADA4C" w:rsidR="009748ED" w:rsidRDefault="009748ED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 xml:space="preserve">Kerry </w:t>
            </w:r>
            <w:r w:rsidR="006E0B6E">
              <w:rPr>
                <w:rFonts w:ascii="Arial" w:hAnsi="Arial" w:cs="Arial"/>
                <w:sz w:val="24"/>
                <w:szCs w:val="22"/>
              </w:rPr>
              <w:t>advised that the three s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taff </w:t>
            </w:r>
            <w:r w:rsidR="00F85D12">
              <w:rPr>
                <w:rFonts w:ascii="Arial" w:hAnsi="Arial" w:cs="Arial"/>
                <w:sz w:val="24"/>
                <w:szCs w:val="22"/>
              </w:rPr>
              <w:t>G</w:t>
            </w:r>
            <w:r w:rsidR="001F4DA7" w:rsidRPr="00D13178">
              <w:rPr>
                <w:rFonts w:ascii="Arial" w:hAnsi="Arial" w:cs="Arial"/>
                <w:sz w:val="24"/>
                <w:szCs w:val="22"/>
              </w:rPr>
              <w:t>overnors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had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the </w:t>
            </w:r>
            <w:r w:rsidR="001F4DA7" w:rsidRPr="00D13178">
              <w:rPr>
                <w:rFonts w:ascii="Arial" w:hAnsi="Arial" w:cs="Arial"/>
                <w:sz w:val="24"/>
                <w:szCs w:val="22"/>
              </w:rPr>
              <w:t>opportunity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to talk to Rebecca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Conroy 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and </w:t>
            </w:r>
            <w:r w:rsidRPr="00D13178">
              <w:rPr>
                <w:rFonts w:ascii="Arial" w:hAnsi="Arial" w:cs="Arial"/>
                <w:sz w:val="24"/>
                <w:szCs w:val="22"/>
              </w:rPr>
              <w:t>raise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d </w:t>
            </w:r>
            <w:r w:rsidR="006E0B6E">
              <w:rPr>
                <w:rFonts w:ascii="Arial" w:hAnsi="Arial" w:cs="Arial"/>
                <w:sz w:val="24"/>
                <w:szCs w:val="22"/>
              </w:rPr>
              <w:t>with her o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n what the board does and how </w:t>
            </w:r>
            <w:r w:rsidR="006E0B6E">
              <w:rPr>
                <w:rFonts w:ascii="Arial" w:hAnsi="Arial" w:cs="Arial"/>
                <w:sz w:val="24"/>
                <w:szCs w:val="22"/>
              </w:rPr>
              <w:t>s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taff Governors can raise issues.  This should allow for 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staff 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to 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have </w:t>
            </w:r>
            <w:r w:rsidR="001F4DA7" w:rsidRPr="00D13178">
              <w:rPr>
                <w:rFonts w:ascii="Arial" w:hAnsi="Arial" w:cs="Arial"/>
                <w:sz w:val="24"/>
                <w:szCs w:val="22"/>
              </w:rPr>
              <w:t>another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wa</w:t>
            </w:r>
            <w:r w:rsidR="001F4DA7" w:rsidRPr="00D13178">
              <w:rPr>
                <w:rFonts w:ascii="Arial" w:hAnsi="Arial" w:cs="Arial"/>
                <w:sz w:val="24"/>
                <w:szCs w:val="22"/>
              </w:rPr>
              <w:t>y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to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raise </w:t>
            </w:r>
            <w:r w:rsidR="001F4DA7" w:rsidRPr="00D13178">
              <w:rPr>
                <w:rFonts w:ascii="Arial" w:hAnsi="Arial" w:cs="Arial"/>
                <w:sz w:val="24"/>
                <w:szCs w:val="22"/>
              </w:rPr>
              <w:t>awareness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.  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The discussion </w:t>
            </w:r>
            <w:r w:rsidR="000D5487">
              <w:rPr>
                <w:rFonts w:ascii="Arial" w:hAnsi="Arial" w:cs="Arial"/>
                <w:sz w:val="24"/>
                <w:szCs w:val="22"/>
              </w:rPr>
              <w:t>o</w:t>
            </w:r>
            <w:r w:rsidR="000D5487" w:rsidRPr="00D13178">
              <w:rPr>
                <w:rFonts w:ascii="Arial" w:hAnsi="Arial" w:cs="Arial"/>
                <w:sz w:val="24"/>
                <w:szCs w:val="22"/>
              </w:rPr>
              <w:t>pened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F85D12">
              <w:rPr>
                <w:rFonts w:ascii="Arial" w:hAnsi="Arial" w:cs="Arial"/>
                <w:sz w:val="24"/>
                <w:szCs w:val="22"/>
              </w:rPr>
              <w:t>lots of different things, c</w:t>
            </w:r>
            <w:r w:rsidRPr="00D13178">
              <w:rPr>
                <w:rFonts w:ascii="Arial" w:hAnsi="Arial" w:cs="Arial"/>
                <w:sz w:val="24"/>
                <w:szCs w:val="22"/>
              </w:rPr>
              <w:t>ollege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F85D12">
              <w:rPr>
                <w:rFonts w:ascii="Arial" w:hAnsi="Arial" w:cs="Arial"/>
                <w:sz w:val="24"/>
                <w:szCs w:val="22"/>
              </w:rPr>
              <w:t>staff, reputation etc</w:t>
            </w:r>
            <w:r w:rsidR="000D5487">
              <w:rPr>
                <w:rFonts w:ascii="Arial" w:hAnsi="Arial" w:cs="Arial"/>
                <w:sz w:val="24"/>
                <w:szCs w:val="22"/>
              </w:rPr>
              <w:t xml:space="preserve">.  </w:t>
            </w:r>
            <w:r w:rsidR="006E0B6E">
              <w:rPr>
                <w:rFonts w:ascii="Arial" w:hAnsi="Arial" w:cs="Arial"/>
                <w:sz w:val="24"/>
                <w:szCs w:val="22"/>
              </w:rPr>
              <w:t xml:space="preserve">KS commented that they felt 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very listened too.  </w:t>
            </w:r>
          </w:p>
          <w:p w14:paraId="4C9939CE" w14:textId="77777777" w:rsidR="00F85D12" w:rsidRPr="00D13178" w:rsidRDefault="00F85D12" w:rsidP="00D13178">
            <w:pPr>
              <w:rPr>
                <w:rFonts w:ascii="Arial" w:hAnsi="Arial" w:cs="Arial"/>
                <w:sz w:val="24"/>
                <w:szCs w:val="22"/>
              </w:rPr>
            </w:pPr>
          </w:p>
          <w:p w14:paraId="2C168977" w14:textId="712B8E96" w:rsidR="001F4DA7" w:rsidRDefault="001F4DA7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>TAG have been given the responsibly of everything</w:t>
            </w:r>
            <w:r w:rsidR="000D5487">
              <w:rPr>
                <w:rFonts w:ascii="Arial" w:hAnsi="Arial" w:cs="Arial"/>
                <w:sz w:val="24"/>
                <w:szCs w:val="22"/>
              </w:rPr>
              <w:t>.  W</w:t>
            </w:r>
            <w:r w:rsidR="00F85D12">
              <w:rPr>
                <w:rFonts w:ascii="Arial" w:hAnsi="Arial" w:cs="Arial"/>
                <w:sz w:val="24"/>
                <w:szCs w:val="22"/>
              </w:rPr>
              <w:t>e have had U</w:t>
            </w:r>
            <w:r w:rsidRPr="00D13178">
              <w:rPr>
                <w:rFonts w:ascii="Arial" w:hAnsi="Arial" w:cs="Arial"/>
                <w:sz w:val="24"/>
                <w:szCs w:val="22"/>
              </w:rPr>
              <w:t>AL communication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 throughout</w:t>
            </w:r>
            <w:r w:rsidRPr="00D13178">
              <w:rPr>
                <w:rFonts w:ascii="Arial" w:hAnsi="Arial" w:cs="Arial"/>
                <w:sz w:val="24"/>
                <w:szCs w:val="22"/>
              </w:rPr>
              <w:t>, meetings with M</w:t>
            </w:r>
            <w:r w:rsidR="00F85D12">
              <w:rPr>
                <w:rFonts w:ascii="Arial" w:hAnsi="Arial" w:cs="Arial"/>
                <w:sz w:val="24"/>
                <w:szCs w:val="22"/>
              </w:rPr>
              <w:t>W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and HoCs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.  </w:t>
            </w:r>
            <w:r w:rsidR="000D5487">
              <w:rPr>
                <w:rFonts w:ascii="Arial" w:hAnsi="Arial" w:cs="Arial"/>
                <w:sz w:val="24"/>
                <w:szCs w:val="22"/>
              </w:rPr>
              <w:t xml:space="preserve">KS commented that </w:t>
            </w:r>
            <w:r w:rsidR="00F85D12">
              <w:rPr>
                <w:rFonts w:ascii="Arial" w:hAnsi="Arial" w:cs="Arial"/>
                <w:sz w:val="24"/>
                <w:szCs w:val="22"/>
              </w:rPr>
              <w:t>It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F85D12">
              <w:rPr>
                <w:rFonts w:ascii="Arial" w:hAnsi="Arial" w:cs="Arial"/>
                <w:sz w:val="24"/>
                <w:szCs w:val="22"/>
              </w:rPr>
              <w:t xml:space="preserve">has been </w:t>
            </w:r>
            <w:r w:rsidR="000D5487" w:rsidRPr="00D13178">
              <w:rPr>
                <w:rFonts w:ascii="Arial" w:hAnsi="Arial" w:cs="Arial"/>
                <w:sz w:val="24"/>
                <w:szCs w:val="22"/>
              </w:rPr>
              <w:t>tough,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but we want the best for the students</w:t>
            </w:r>
            <w:r w:rsidR="000D5487">
              <w:rPr>
                <w:rFonts w:ascii="Arial" w:hAnsi="Arial" w:cs="Arial"/>
                <w:sz w:val="24"/>
                <w:szCs w:val="22"/>
              </w:rPr>
              <w:t>, t</w:t>
            </w:r>
            <w:r w:rsidRPr="00D13178">
              <w:rPr>
                <w:rFonts w:ascii="Arial" w:hAnsi="Arial" w:cs="Arial"/>
                <w:sz w:val="24"/>
                <w:szCs w:val="22"/>
              </w:rPr>
              <w:t>his year has been better than last year</w:t>
            </w:r>
            <w:r w:rsidR="000D5487">
              <w:rPr>
                <w:rFonts w:ascii="Arial" w:hAnsi="Arial" w:cs="Arial"/>
                <w:sz w:val="24"/>
                <w:szCs w:val="22"/>
              </w:rPr>
              <w:t xml:space="preserve">.  </w:t>
            </w:r>
          </w:p>
          <w:p w14:paraId="50757183" w14:textId="44908894" w:rsidR="00D42B6D" w:rsidRDefault="00D42B6D" w:rsidP="00D13178">
            <w:pPr>
              <w:rPr>
                <w:rFonts w:ascii="Arial" w:hAnsi="Arial" w:cs="Arial"/>
                <w:sz w:val="24"/>
                <w:szCs w:val="22"/>
              </w:rPr>
            </w:pPr>
          </w:p>
          <w:p w14:paraId="77D4755F" w14:textId="0FB088E4" w:rsidR="00D42B6D" w:rsidRPr="00D13178" w:rsidRDefault="00D42B6D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0D5487">
              <w:rPr>
                <w:rFonts w:ascii="Arial" w:hAnsi="Arial" w:cs="Arial"/>
                <w:sz w:val="24"/>
                <w:szCs w:val="22"/>
                <w:u w:val="single"/>
              </w:rPr>
              <w:t>Local Board members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661F3B88" w14:textId="573BC25F" w:rsidR="001F4DA7" w:rsidRDefault="001F4DA7" w:rsidP="009748ED">
            <w:pPr>
              <w:pStyle w:val="ListParagraph"/>
              <w:ind w:left="360"/>
              <w:rPr>
                <w:rFonts w:ascii="Arial" w:hAnsi="Arial" w:cs="Arial"/>
                <w:sz w:val="24"/>
                <w:szCs w:val="22"/>
              </w:rPr>
            </w:pPr>
          </w:p>
          <w:p w14:paraId="04EA219C" w14:textId="751D88FD" w:rsidR="00C4101C" w:rsidRDefault="0032454A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>Charli</w:t>
            </w:r>
            <w:r w:rsidR="00536FA7">
              <w:rPr>
                <w:rFonts w:ascii="Arial" w:hAnsi="Arial" w:cs="Arial"/>
                <w:sz w:val="24"/>
                <w:szCs w:val="22"/>
              </w:rPr>
              <w:t>e updated that the football club has c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ome out ok financially, thanks to the </w:t>
            </w:r>
            <w:r w:rsidR="00C4101C">
              <w:rPr>
                <w:rFonts w:ascii="Arial" w:hAnsi="Arial" w:cs="Arial"/>
                <w:sz w:val="24"/>
                <w:szCs w:val="22"/>
              </w:rPr>
              <w:t>F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urlough scheme and grants. </w:t>
            </w:r>
            <w:r w:rsidR="00536FA7">
              <w:rPr>
                <w:rFonts w:ascii="Arial" w:hAnsi="Arial" w:cs="Arial"/>
                <w:sz w:val="24"/>
                <w:szCs w:val="22"/>
              </w:rPr>
              <w:t>The w</w:t>
            </w:r>
            <w:r w:rsidR="00B606AD" w:rsidRPr="00D13178">
              <w:rPr>
                <w:rFonts w:ascii="Arial" w:hAnsi="Arial" w:cs="Arial"/>
                <w:sz w:val="24"/>
                <w:szCs w:val="22"/>
              </w:rPr>
              <w:t>omen’s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team </w:t>
            </w:r>
            <w:r w:rsidR="00536FA7">
              <w:rPr>
                <w:rFonts w:ascii="Arial" w:hAnsi="Arial" w:cs="Arial"/>
                <w:sz w:val="24"/>
                <w:szCs w:val="22"/>
              </w:rPr>
              <w:t xml:space="preserve">has 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continued playing. Introducing ownership, </w:t>
            </w:r>
            <w:r w:rsidR="00536FA7">
              <w:rPr>
                <w:rFonts w:ascii="Arial" w:hAnsi="Arial" w:cs="Arial"/>
                <w:sz w:val="24"/>
                <w:szCs w:val="22"/>
              </w:rPr>
              <w:t>w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ant to increase the ownership to </w:t>
            </w:r>
            <w:r w:rsidR="00C4101C">
              <w:rPr>
                <w:rFonts w:ascii="Arial" w:hAnsi="Arial" w:cs="Arial"/>
                <w:sz w:val="24"/>
                <w:szCs w:val="22"/>
              </w:rPr>
              <w:t>4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000, will be good for the 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football club and </w:t>
            </w:r>
            <w:r w:rsidRPr="00D13178">
              <w:rPr>
                <w:rFonts w:ascii="Arial" w:hAnsi="Arial" w:cs="Arial"/>
                <w:sz w:val="24"/>
                <w:szCs w:val="22"/>
              </w:rPr>
              <w:t>town</w:t>
            </w:r>
            <w:r w:rsidR="00C4101C">
              <w:rPr>
                <w:rFonts w:ascii="Arial" w:hAnsi="Arial" w:cs="Arial"/>
                <w:sz w:val="24"/>
                <w:szCs w:val="22"/>
              </w:rPr>
              <w:t>.  A</w:t>
            </w:r>
            <w:r w:rsidRPr="00D13178">
              <w:rPr>
                <w:rFonts w:ascii="Arial" w:hAnsi="Arial" w:cs="Arial"/>
                <w:sz w:val="24"/>
                <w:szCs w:val="22"/>
              </w:rPr>
              <w:t>nyone can buy a share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 of the football club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.  Want to revamp 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the </w:t>
            </w:r>
            <w:r w:rsidR="00536FA7">
              <w:rPr>
                <w:rFonts w:ascii="Arial" w:hAnsi="Arial" w:cs="Arial"/>
                <w:sz w:val="24"/>
                <w:szCs w:val="22"/>
              </w:rPr>
              <w:t>S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upport and </w:t>
            </w:r>
            <w:r w:rsidR="00536FA7">
              <w:rPr>
                <w:rFonts w:ascii="Arial" w:hAnsi="Arial" w:cs="Arial"/>
                <w:sz w:val="24"/>
                <w:szCs w:val="22"/>
              </w:rPr>
              <w:t>S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ave scheme to help boost the local economy.  </w:t>
            </w:r>
          </w:p>
          <w:p w14:paraId="2A9C9AEB" w14:textId="0A9B5A76" w:rsidR="001F4DA7" w:rsidRPr="00D13178" w:rsidRDefault="0032454A" w:rsidP="00D13178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  <w:p w14:paraId="1B9F6B2D" w14:textId="3D86E23F" w:rsidR="00BA466E" w:rsidRPr="00AC4EC2" w:rsidRDefault="0032454A" w:rsidP="00AC4EC2">
            <w:pPr>
              <w:rPr>
                <w:rFonts w:ascii="Arial" w:hAnsi="Arial" w:cs="Arial"/>
                <w:sz w:val="24"/>
                <w:szCs w:val="22"/>
              </w:rPr>
            </w:pPr>
            <w:r w:rsidRPr="00D13178">
              <w:rPr>
                <w:rFonts w:ascii="Arial" w:hAnsi="Arial" w:cs="Arial"/>
                <w:sz w:val="24"/>
                <w:szCs w:val="22"/>
              </w:rPr>
              <w:t>Peter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536FA7">
              <w:rPr>
                <w:rFonts w:ascii="Arial" w:hAnsi="Arial" w:cs="Arial"/>
                <w:sz w:val="24"/>
                <w:szCs w:val="22"/>
              </w:rPr>
              <w:t>t</w:t>
            </w:r>
            <w:r w:rsidRPr="00D13178">
              <w:rPr>
                <w:rFonts w:ascii="Arial" w:hAnsi="Arial" w:cs="Arial"/>
                <w:sz w:val="24"/>
                <w:szCs w:val="22"/>
              </w:rPr>
              <w:t>hanked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 the board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for the invitation to join the board. Be</w:t>
            </w:r>
            <w:r w:rsidR="00C4101C">
              <w:rPr>
                <w:rFonts w:ascii="Arial" w:hAnsi="Arial" w:cs="Arial"/>
                <w:sz w:val="24"/>
                <w:szCs w:val="22"/>
              </w:rPr>
              <w:t>en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great working with the college.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 Joint </w:t>
            </w:r>
            <w:r w:rsidR="00536FA7">
              <w:rPr>
                <w:rFonts w:ascii="Arial" w:hAnsi="Arial" w:cs="Arial"/>
                <w:sz w:val="24"/>
                <w:szCs w:val="22"/>
              </w:rPr>
              <w:t>K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ickstart placement starting with ESAM. </w:t>
            </w:r>
            <w:r w:rsidRPr="00D13178">
              <w:rPr>
                <w:rFonts w:ascii="Arial" w:hAnsi="Arial" w:cs="Arial"/>
                <w:sz w:val="24"/>
                <w:szCs w:val="22"/>
              </w:rPr>
              <w:t>Music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 service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perspective, back in 90% of the schools teaching </w:t>
            </w:r>
            <w:r w:rsidR="00C4101C">
              <w:rPr>
                <w:rFonts w:ascii="Arial" w:hAnsi="Arial" w:cs="Arial"/>
                <w:sz w:val="24"/>
                <w:szCs w:val="22"/>
              </w:rPr>
              <w:t>face to face.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 Contemporary offer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 in schools is a priority, College in Eastbourne, Lewes and Brighton.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 Hope to continue with the holiday 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activity 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fund. </w:t>
            </w:r>
            <w:r w:rsidR="00C4101C">
              <w:rPr>
                <w:rFonts w:ascii="Arial" w:hAnsi="Arial" w:cs="Arial"/>
                <w:sz w:val="24"/>
                <w:szCs w:val="22"/>
              </w:rPr>
              <w:t xml:space="preserve">Feedback from students was positive, hoping to run them all summer in Lewes, Bexhill and </w:t>
            </w:r>
            <w:r w:rsidR="00536FA7">
              <w:rPr>
                <w:rFonts w:ascii="Arial" w:hAnsi="Arial" w:cs="Arial"/>
                <w:sz w:val="24"/>
                <w:szCs w:val="22"/>
              </w:rPr>
              <w:t>N</w:t>
            </w:r>
            <w:r w:rsidR="00C4101C">
              <w:rPr>
                <w:rFonts w:ascii="Arial" w:hAnsi="Arial" w:cs="Arial"/>
                <w:sz w:val="24"/>
                <w:szCs w:val="22"/>
              </w:rPr>
              <w:t>orth of the county.</w:t>
            </w:r>
            <w:r w:rsidRPr="00D13178">
              <w:rPr>
                <w:rFonts w:ascii="Arial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3AD795E8" w14:textId="69261844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3DBA19D3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10"/>
        </w:trPr>
        <w:tc>
          <w:tcPr>
            <w:tcW w:w="517" w:type="dxa"/>
            <w:tcBorders>
              <w:top w:val="single" w:sz="4" w:space="0" w:color="auto"/>
            </w:tcBorders>
          </w:tcPr>
          <w:p w14:paraId="15616B10" w14:textId="23D6C3C2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8)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66BDF3D5" w14:textId="77777777" w:rsidR="00BA466E" w:rsidRDefault="00BA466E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Topics and guest speaker for next meeting</w:t>
            </w:r>
          </w:p>
          <w:p w14:paraId="20403249" w14:textId="77777777" w:rsidR="00BA466E" w:rsidRDefault="00BA466E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/>
                <w:sz w:val="24"/>
              </w:rPr>
            </w:pPr>
          </w:p>
          <w:p w14:paraId="413B8427" w14:textId="03366ABC" w:rsidR="00BA466E" w:rsidRPr="00D42B6D" w:rsidRDefault="00BA466E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4"/>
              </w:rPr>
            </w:pPr>
            <w:r w:rsidRPr="00D42B6D">
              <w:rPr>
                <w:rFonts w:ascii="Arial" w:hAnsi="Arial" w:cs="Arial"/>
                <w:sz w:val="24"/>
              </w:rPr>
              <w:t>Safer/</w:t>
            </w:r>
            <w:r w:rsidR="00D42B6D" w:rsidRPr="00D42B6D">
              <w:rPr>
                <w:rFonts w:ascii="Arial" w:hAnsi="Arial" w:cs="Arial"/>
                <w:sz w:val="24"/>
              </w:rPr>
              <w:t>G</w:t>
            </w:r>
            <w:r w:rsidRPr="00D42B6D">
              <w:rPr>
                <w:rFonts w:ascii="Arial" w:hAnsi="Arial" w:cs="Arial"/>
                <w:sz w:val="24"/>
              </w:rPr>
              <w:t xml:space="preserve">reen travel on/around Mountfield Road </w:t>
            </w:r>
          </w:p>
          <w:p w14:paraId="587E6E69" w14:textId="53909211" w:rsidR="000433D6" w:rsidRPr="00D42B6D" w:rsidRDefault="000433D6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Cs/>
                <w:sz w:val="24"/>
              </w:rPr>
            </w:pPr>
            <w:r w:rsidRPr="00D42B6D">
              <w:rPr>
                <w:rFonts w:ascii="Arial" w:hAnsi="Arial" w:cs="Arial"/>
                <w:bCs/>
                <w:sz w:val="24"/>
              </w:rPr>
              <w:t xml:space="preserve">Cycle Lewes &amp; </w:t>
            </w:r>
            <w:r w:rsidR="00D42B6D" w:rsidRPr="00D42B6D">
              <w:rPr>
                <w:rFonts w:ascii="Arial" w:hAnsi="Arial" w:cs="Arial"/>
                <w:bCs/>
                <w:sz w:val="24"/>
              </w:rPr>
              <w:t>L</w:t>
            </w:r>
            <w:r w:rsidRPr="00D42B6D">
              <w:rPr>
                <w:rFonts w:ascii="Arial" w:hAnsi="Arial" w:cs="Arial"/>
                <w:bCs/>
                <w:sz w:val="24"/>
              </w:rPr>
              <w:t xml:space="preserve">iving </w:t>
            </w:r>
            <w:r w:rsidR="00D42B6D" w:rsidRPr="00D42B6D">
              <w:rPr>
                <w:rFonts w:ascii="Arial" w:hAnsi="Arial" w:cs="Arial"/>
                <w:bCs/>
                <w:sz w:val="24"/>
              </w:rPr>
              <w:t>S</w:t>
            </w:r>
            <w:r w:rsidRPr="00D42B6D">
              <w:rPr>
                <w:rFonts w:ascii="Arial" w:hAnsi="Arial" w:cs="Arial"/>
                <w:bCs/>
                <w:sz w:val="24"/>
              </w:rPr>
              <w:t>treets</w:t>
            </w:r>
          </w:p>
          <w:p w14:paraId="1093A341" w14:textId="77777777" w:rsidR="000433D6" w:rsidRPr="00D42B6D" w:rsidRDefault="000433D6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Cs/>
                <w:sz w:val="24"/>
              </w:rPr>
            </w:pPr>
            <w:r w:rsidRPr="00D42B6D">
              <w:rPr>
                <w:rFonts w:ascii="Arial" w:hAnsi="Arial" w:cs="Arial"/>
                <w:bCs/>
                <w:sz w:val="24"/>
              </w:rPr>
              <w:t>Estate update</w:t>
            </w:r>
          </w:p>
          <w:p w14:paraId="67508B40" w14:textId="77777777" w:rsidR="000433D6" w:rsidRDefault="000433D6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Cs/>
                <w:sz w:val="22"/>
              </w:rPr>
            </w:pPr>
          </w:p>
          <w:p w14:paraId="555510B7" w14:textId="6818C7D1" w:rsidR="000433D6" w:rsidRPr="00D42B6D" w:rsidRDefault="000433D6" w:rsidP="00BA466E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bCs/>
                <w:sz w:val="24"/>
              </w:rPr>
            </w:pPr>
            <w:r w:rsidRPr="00D42B6D">
              <w:rPr>
                <w:rFonts w:ascii="Arial" w:hAnsi="Arial" w:cs="Arial"/>
                <w:bCs/>
                <w:sz w:val="24"/>
              </w:rPr>
              <w:t>Any ideas please let Gill</w:t>
            </w:r>
            <w:r w:rsidR="00D42B6D" w:rsidRPr="00D42B6D">
              <w:rPr>
                <w:rFonts w:ascii="Arial" w:hAnsi="Arial" w:cs="Arial"/>
                <w:bCs/>
                <w:sz w:val="24"/>
              </w:rPr>
              <w:t xml:space="preserve"> Short </w:t>
            </w:r>
            <w:r w:rsidRPr="00D42B6D">
              <w:rPr>
                <w:rFonts w:ascii="Arial" w:hAnsi="Arial" w:cs="Arial"/>
                <w:bCs/>
                <w:sz w:val="24"/>
              </w:rPr>
              <w:t>know.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01E15D04" w14:textId="5E3A304D" w:rsidR="00BA466E" w:rsidRPr="005A3D65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466E" w:rsidRPr="005A3D65" w14:paraId="2F58E5E7" w14:textId="77777777" w:rsidTr="00D57E1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10"/>
        </w:trPr>
        <w:tc>
          <w:tcPr>
            <w:tcW w:w="517" w:type="dxa"/>
            <w:tcBorders>
              <w:top w:val="single" w:sz="4" w:space="0" w:color="auto"/>
            </w:tcBorders>
          </w:tcPr>
          <w:p w14:paraId="277D9669" w14:textId="57518CFD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9)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</w:tcBorders>
          </w:tcPr>
          <w:p w14:paraId="2EBFBBA2" w14:textId="067186A8" w:rsidR="00BA466E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A3D65">
              <w:rPr>
                <w:rFonts w:ascii="Arial" w:hAnsi="Arial" w:cs="Arial"/>
                <w:b/>
                <w:sz w:val="22"/>
                <w:szCs w:val="22"/>
                <w:lang w:val="en-GB"/>
              </w:rPr>
              <w:t>Any other business</w:t>
            </w:r>
          </w:p>
          <w:p w14:paraId="4C4791A7" w14:textId="70AB9D77" w:rsidR="000433D6" w:rsidRDefault="000433D6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9284905" w14:textId="1FF47648" w:rsidR="003B5CC6" w:rsidRDefault="000433D6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Virtual and face to face </w:t>
            </w:r>
            <w:r w:rsidR="00470614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but also be good to try </w:t>
            </w:r>
            <w:r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blended</w:t>
            </w:r>
            <w:r w:rsidR="00E8794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meetings </w:t>
            </w:r>
            <w:r w:rsidR="00470614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if all </w:t>
            </w:r>
            <w:r w:rsidR="00E8794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can’t attend in person. </w:t>
            </w:r>
            <w:r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 </w:t>
            </w:r>
          </w:p>
          <w:p w14:paraId="2C07A589" w14:textId="77777777" w:rsidR="003B5CC6" w:rsidRDefault="003B5CC6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2C4CA5B" w14:textId="330021FB" w:rsidR="000433D6" w:rsidRPr="00D42B6D" w:rsidRDefault="003B5CC6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Continue with the time </w:t>
            </w:r>
            <w:r w:rsidR="000433D6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4pm-6pm.</w:t>
            </w:r>
          </w:p>
          <w:p w14:paraId="59118B77" w14:textId="11204646" w:rsidR="006908BF" w:rsidRPr="00D42B6D" w:rsidRDefault="006908BF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8001410" w14:textId="41686712" w:rsidR="00BA466E" w:rsidRPr="00AC4EC2" w:rsidRDefault="00470614" w:rsidP="00BA466E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GS asked </w:t>
            </w:r>
            <w:r w:rsidR="006908BF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M</w:t>
            </w:r>
            <w:r w:rsidR="00D42B6D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ark </w:t>
            </w:r>
            <w:r w:rsidR="006908BF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W</w:t>
            </w:r>
            <w:r w:rsidR="00D42B6D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ar</w:t>
            </w:r>
            <w:r w:rsid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</w:t>
            </w:r>
            <w:r w:rsidR="00D42B6D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le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if the three local boards are very different.  MW agreed to fee</w:t>
            </w:r>
            <w:r w:rsidR="006908BF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dback on the </w:t>
            </w:r>
            <w:r w:rsidR="00E87947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three </w:t>
            </w:r>
            <w:r w:rsidR="006908BF" w:rsidRPr="00D42B6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local boards.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0BBA038E" w14:textId="77777777" w:rsidR="00BA466E" w:rsidRDefault="00BA466E" w:rsidP="00BA466E">
            <w:pPr>
              <w:pStyle w:val="9SCCHFormcontent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47EFA15B" w14:textId="77777777" w:rsidR="00D42B6D" w:rsidRDefault="00D42B6D" w:rsidP="00BA466E">
            <w:pPr>
              <w:pStyle w:val="9SCCHFormcontent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658C45FC" w14:textId="77777777" w:rsidR="00D42B6D" w:rsidRDefault="00D42B6D" w:rsidP="00BA466E">
            <w:pPr>
              <w:pStyle w:val="9SCCHFormcontent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475E00ED" w14:textId="77777777" w:rsidR="00D42B6D" w:rsidRDefault="00D42B6D" w:rsidP="00BA466E">
            <w:pPr>
              <w:pStyle w:val="9SCCHFormcontent"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</w:p>
          <w:p w14:paraId="3B7887E1" w14:textId="77777777" w:rsidR="003B5CC6" w:rsidRDefault="003B5CC6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C10CDC" w14:textId="77777777" w:rsidR="003B5CC6" w:rsidRDefault="003B5CC6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43D7842" w14:textId="77777777" w:rsidR="003B5CC6" w:rsidRDefault="003B5CC6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9F5F65" w14:textId="77777777" w:rsidR="00470614" w:rsidRDefault="00470614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CCA813" w14:textId="7412F073" w:rsidR="00D42B6D" w:rsidRPr="00D42B6D" w:rsidRDefault="00D42B6D" w:rsidP="00BA466E">
            <w:pPr>
              <w:pStyle w:val="9SCCHFormconten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MW</w:t>
            </w:r>
          </w:p>
        </w:tc>
      </w:tr>
      <w:tr w:rsidR="00BA466E" w:rsidRPr="005A3D65" w14:paraId="41622FFF" w14:textId="77777777" w:rsidTr="005D5AF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5" w:type="dxa"/>
          <w:trHeight w:val="510"/>
        </w:trPr>
        <w:tc>
          <w:tcPr>
            <w:tcW w:w="107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092F3" w14:textId="7AA258F5" w:rsidR="00BA466E" w:rsidRPr="005A3D65" w:rsidRDefault="00BA466E" w:rsidP="00BA466E">
            <w:pPr>
              <w:pStyle w:val="9SCCHFormconten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283C3146" w14:textId="0833A2E7" w:rsidR="00A00AEB" w:rsidRDefault="00A00AEB"/>
    <w:sectPr w:rsidR="00A00AEB" w:rsidSect="00AC4E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1E6D" w14:textId="77777777" w:rsidR="00CA7DA8" w:rsidRDefault="00CA7DA8" w:rsidP="001B39D6">
      <w:r>
        <w:separator/>
      </w:r>
    </w:p>
  </w:endnote>
  <w:endnote w:type="continuationSeparator" w:id="0">
    <w:p w14:paraId="17A664CE" w14:textId="77777777" w:rsidR="00CA7DA8" w:rsidRDefault="00CA7DA8" w:rsidP="001B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20C6" w14:textId="77777777" w:rsidR="00787120" w:rsidRDefault="001B39D6" w:rsidP="00912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6F35BB" w14:textId="77777777" w:rsidR="00787120" w:rsidRDefault="00CA7DA8" w:rsidP="009120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C044" w14:textId="77777777" w:rsidR="00787120" w:rsidRDefault="00CA7DA8" w:rsidP="00FA6C6C">
    <w:pPr>
      <w:pStyle w:val="Footer"/>
      <w:framePr w:w="386" w:wrap="around" w:vAnchor="page" w:hAnchor="page" w:x="11313" w:y="16387"/>
    </w:pPr>
  </w:p>
  <w:p w14:paraId="5FB89BA3" w14:textId="77777777" w:rsidR="00787120" w:rsidRDefault="00CA7D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F231" w14:textId="77777777" w:rsidR="00787120" w:rsidRDefault="001B39D6" w:rsidP="0091208A">
    <w:pPr>
      <w:framePr w:w="355" w:h="333" w:hRule="exact" w:wrap="around" w:vAnchor="page" w:hAnchor="page" w:x="11368" w:y="163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97F055" w14:textId="77777777" w:rsidR="00787120" w:rsidRPr="000F2BC9" w:rsidRDefault="00CA7DA8" w:rsidP="0091208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E23A8" w14:textId="77777777" w:rsidR="00CA7DA8" w:rsidRDefault="00CA7DA8" w:rsidP="001B39D6">
      <w:r>
        <w:separator/>
      </w:r>
    </w:p>
  </w:footnote>
  <w:footnote w:type="continuationSeparator" w:id="0">
    <w:p w14:paraId="6EE035A6" w14:textId="77777777" w:rsidR="00CA7DA8" w:rsidRDefault="00CA7DA8" w:rsidP="001B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9AC" w14:textId="77777777" w:rsidR="00787120" w:rsidRPr="00155883" w:rsidRDefault="001B39D6" w:rsidP="002255D4">
    <w:pPr>
      <w:pStyle w:val="4SCCHinboxSectionheading"/>
      <w:spacing w:line="240" w:lineRule="auto"/>
      <w:ind w:left="0"/>
      <w:rPr>
        <w:rFonts w:ascii="Tahoma" w:hAnsi="Tahoma"/>
        <w:color w:val="00B0F0"/>
        <w:sz w:val="40"/>
        <w:szCs w:val="40"/>
      </w:rPr>
    </w:pPr>
    <w:r>
      <w:rPr>
        <w:rFonts w:ascii="Tahoma" w:hAnsi="Tahoma"/>
        <w:noProof/>
        <w:color w:val="2E74B5"/>
        <w:sz w:val="32"/>
        <w:szCs w:val="32"/>
        <w:u w:color="2E74B5"/>
      </w:rPr>
      <w:drawing>
        <wp:anchor distT="0" distB="0" distL="114300" distR="114300" simplePos="0" relativeHeight="251661312" behindDoc="0" locked="0" layoutInCell="1" allowOverlap="1" wp14:anchorId="3B9CD09B" wp14:editId="09FB9850">
          <wp:simplePos x="0" y="0"/>
          <wp:positionH relativeFrom="column">
            <wp:posOffset>5210175</wp:posOffset>
          </wp:positionH>
          <wp:positionV relativeFrom="paragraph">
            <wp:posOffset>123825</wp:posOffset>
          </wp:positionV>
          <wp:extent cx="1809750" cy="838200"/>
          <wp:effectExtent l="0" t="0" r="0" b="0"/>
          <wp:wrapSquare wrapText="bothSides"/>
          <wp:docPr id="1" name="Picture 1" descr="ESC-logo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-logo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4375" w14:textId="77777777" w:rsidR="00787120" w:rsidRPr="003B250A" w:rsidRDefault="001B39D6" w:rsidP="0091208A">
    <w:pPr>
      <w:pStyle w:val="Header"/>
      <w:ind w:left="8064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140EEBEA" wp14:editId="1B7D21FD">
          <wp:simplePos x="0" y="0"/>
          <wp:positionH relativeFrom="page">
            <wp:posOffset>5652770</wp:posOffset>
          </wp:positionH>
          <wp:positionV relativeFrom="page">
            <wp:posOffset>306070</wp:posOffset>
          </wp:positionV>
          <wp:extent cx="1587500" cy="889000"/>
          <wp:effectExtent l="0" t="0" r="0" b="0"/>
          <wp:wrapNone/>
          <wp:docPr id="2" name="Picture 1" descr="SCC ID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ID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4342"/>
    <w:multiLevelType w:val="hybridMultilevel"/>
    <w:tmpl w:val="D97AA596"/>
    <w:lvl w:ilvl="0" w:tplc="37F641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21B7C"/>
    <w:multiLevelType w:val="hybridMultilevel"/>
    <w:tmpl w:val="6C7A00B2"/>
    <w:lvl w:ilvl="0" w:tplc="37F641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81EDA"/>
    <w:multiLevelType w:val="hybridMultilevel"/>
    <w:tmpl w:val="158AD1B6"/>
    <w:lvl w:ilvl="0" w:tplc="37F641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825231"/>
    <w:multiLevelType w:val="hybridMultilevel"/>
    <w:tmpl w:val="C07C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74896"/>
    <w:multiLevelType w:val="hybridMultilevel"/>
    <w:tmpl w:val="D23A93EC"/>
    <w:lvl w:ilvl="0" w:tplc="5F20E6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535199"/>
    <w:multiLevelType w:val="hybridMultilevel"/>
    <w:tmpl w:val="5972EE9A"/>
    <w:lvl w:ilvl="0" w:tplc="37F641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05B7"/>
    <w:multiLevelType w:val="hybridMultilevel"/>
    <w:tmpl w:val="D4F69E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1719B"/>
    <w:multiLevelType w:val="hybridMultilevel"/>
    <w:tmpl w:val="4E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F39F7"/>
    <w:multiLevelType w:val="multilevel"/>
    <w:tmpl w:val="D944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Y2NjU2NzcCYiUdpeDU4uLM/DyQAuNaAGLXiMwsAAAA"/>
  </w:docVars>
  <w:rsids>
    <w:rsidRoot w:val="001B39D6"/>
    <w:rsid w:val="00013488"/>
    <w:rsid w:val="000433D6"/>
    <w:rsid w:val="000444D5"/>
    <w:rsid w:val="000521A2"/>
    <w:rsid w:val="0006577C"/>
    <w:rsid w:val="000716C5"/>
    <w:rsid w:val="000C44BE"/>
    <w:rsid w:val="000C7CE5"/>
    <w:rsid w:val="000D5487"/>
    <w:rsid w:val="000E0B1B"/>
    <w:rsid w:val="000E635D"/>
    <w:rsid w:val="00133289"/>
    <w:rsid w:val="00136A65"/>
    <w:rsid w:val="00167ED2"/>
    <w:rsid w:val="00182E91"/>
    <w:rsid w:val="001B39D6"/>
    <w:rsid w:val="001E0734"/>
    <w:rsid w:val="001E26B7"/>
    <w:rsid w:val="001F4DA7"/>
    <w:rsid w:val="001F79EE"/>
    <w:rsid w:val="00236348"/>
    <w:rsid w:val="002379CC"/>
    <w:rsid w:val="002924B2"/>
    <w:rsid w:val="00297915"/>
    <w:rsid w:val="003036E8"/>
    <w:rsid w:val="00321298"/>
    <w:rsid w:val="0032454A"/>
    <w:rsid w:val="00342B7B"/>
    <w:rsid w:val="0034726D"/>
    <w:rsid w:val="0035158A"/>
    <w:rsid w:val="00356B66"/>
    <w:rsid w:val="003A0444"/>
    <w:rsid w:val="003B186B"/>
    <w:rsid w:val="003B5CC6"/>
    <w:rsid w:val="003D1951"/>
    <w:rsid w:val="003F7BD1"/>
    <w:rsid w:val="00400EFE"/>
    <w:rsid w:val="004047A9"/>
    <w:rsid w:val="004048D7"/>
    <w:rsid w:val="00417E7C"/>
    <w:rsid w:val="00425FD2"/>
    <w:rsid w:val="00435D9B"/>
    <w:rsid w:val="00443F41"/>
    <w:rsid w:val="00444DEC"/>
    <w:rsid w:val="00446915"/>
    <w:rsid w:val="00470614"/>
    <w:rsid w:val="0049520F"/>
    <w:rsid w:val="004A2280"/>
    <w:rsid w:val="004C0F16"/>
    <w:rsid w:val="004E2243"/>
    <w:rsid w:val="004E65C9"/>
    <w:rsid w:val="005311B1"/>
    <w:rsid w:val="00532675"/>
    <w:rsid w:val="00536FA7"/>
    <w:rsid w:val="00552927"/>
    <w:rsid w:val="00582FCA"/>
    <w:rsid w:val="005A1DF0"/>
    <w:rsid w:val="005A3D65"/>
    <w:rsid w:val="005B3F2D"/>
    <w:rsid w:val="005C1AF5"/>
    <w:rsid w:val="005D5AF5"/>
    <w:rsid w:val="005E2A59"/>
    <w:rsid w:val="005F25EC"/>
    <w:rsid w:val="005F5C61"/>
    <w:rsid w:val="00613C9A"/>
    <w:rsid w:val="006720FB"/>
    <w:rsid w:val="00672B50"/>
    <w:rsid w:val="006754E6"/>
    <w:rsid w:val="006908BF"/>
    <w:rsid w:val="00696682"/>
    <w:rsid w:val="006A6425"/>
    <w:rsid w:val="006E0B6E"/>
    <w:rsid w:val="00702FDA"/>
    <w:rsid w:val="00731A1D"/>
    <w:rsid w:val="00741ED2"/>
    <w:rsid w:val="00771D29"/>
    <w:rsid w:val="007741C4"/>
    <w:rsid w:val="007841AF"/>
    <w:rsid w:val="00785B81"/>
    <w:rsid w:val="00793041"/>
    <w:rsid w:val="008174DA"/>
    <w:rsid w:val="008252BE"/>
    <w:rsid w:val="0082719E"/>
    <w:rsid w:val="00843ED5"/>
    <w:rsid w:val="00843F50"/>
    <w:rsid w:val="00884439"/>
    <w:rsid w:val="008A67BF"/>
    <w:rsid w:val="008D64E4"/>
    <w:rsid w:val="008F47BA"/>
    <w:rsid w:val="008F6FAF"/>
    <w:rsid w:val="008F7F79"/>
    <w:rsid w:val="00904A8A"/>
    <w:rsid w:val="0091104A"/>
    <w:rsid w:val="009363EA"/>
    <w:rsid w:val="0094173E"/>
    <w:rsid w:val="00966702"/>
    <w:rsid w:val="009748ED"/>
    <w:rsid w:val="00982045"/>
    <w:rsid w:val="009847BD"/>
    <w:rsid w:val="009A3808"/>
    <w:rsid w:val="009A6DEC"/>
    <w:rsid w:val="009D2321"/>
    <w:rsid w:val="009F6662"/>
    <w:rsid w:val="00A00AEB"/>
    <w:rsid w:val="00A12190"/>
    <w:rsid w:val="00A5670D"/>
    <w:rsid w:val="00A9137E"/>
    <w:rsid w:val="00AA7AB2"/>
    <w:rsid w:val="00AC21AA"/>
    <w:rsid w:val="00AC4EC2"/>
    <w:rsid w:val="00AE1570"/>
    <w:rsid w:val="00B43541"/>
    <w:rsid w:val="00B606AD"/>
    <w:rsid w:val="00B73466"/>
    <w:rsid w:val="00B9083B"/>
    <w:rsid w:val="00B91CE0"/>
    <w:rsid w:val="00BA466E"/>
    <w:rsid w:val="00BB197C"/>
    <w:rsid w:val="00BB435D"/>
    <w:rsid w:val="00BD20A4"/>
    <w:rsid w:val="00C11C74"/>
    <w:rsid w:val="00C40EBE"/>
    <w:rsid w:val="00C4101C"/>
    <w:rsid w:val="00C4778C"/>
    <w:rsid w:val="00C7017A"/>
    <w:rsid w:val="00C94678"/>
    <w:rsid w:val="00CA0A46"/>
    <w:rsid w:val="00CA35D2"/>
    <w:rsid w:val="00CA7DA8"/>
    <w:rsid w:val="00CC1281"/>
    <w:rsid w:val="00CF3863"/>
    <w:rsid w:val="00CF6858"/>
    <w:rsid w:val="00D00A7C"/>
    <w:rsid w:val="00D13178"/>
    <w:rsid w:val="00D36A52"/>
    <w:rsid w:val="00D42B6D"/>
    <w:rsid w:val="00D57E1B"/>
    <w:rsid w:val="00D627FD"/>
    <w:rsid w:val="00D8379D"/>
    <w:rsid w:val="00DA3F0F"/>
    <w:rsid w:val="00DC4248"/>
    <w:rsid w:val="00DD3ECF"/>
    <w:rsid w:val="00DE1358"/>
    <w:rsid w:val="00E14E22"/>
    <w:rsid w:val="00E1634F"/>
    <w:rsid w:val="00E22CE2"/>
    <w:rsid w:val="00E40790"/>
    <w:rsid w:val="00E47525"/>
    <w:rsid w:val="00E53F85"/>
    <w:rsid w:val="00E85C73"/>
    <w:rsid w:val="00E86262"/>
    <w:rsid w:val="00E87947"/>
    <w:rsid w:val="00E92362"/>
    <w:rsid w:val="00EB47DB"/>
    <w:rsid w:val="00EB54D6"/>
    <w:rsid w:val="00F02E23"/>
    <w:rsid w:val="00F57AA8"/>
    <w:rsid w:val="00F85D12"/>
    <w:rsid w:val="00F87C27"/>
    <w:rsid w:val="00F96D97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AF6C"/>
  <w15:chartTrackingRefBased/>
  <w15:docId w15:val="{FC386948-12BF-4539-8831-26CADC4B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D6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SCCHnonBoxSectionHeading">
    <w:name w:val="2. SCCH non Box Section Heading"/>
    <w:basedOn w:val="Normal"/>
    <w:link w:val="2SCCHnonBoxSectionHeadingChar"/>
    <w:rsid w:val="001B39D6"/>
    <w:pPr>
      <w:autoSpaceDE w:val="0"/>
      <w:autoSpaceDN w:val="0"/>
      <w:adjustRightInd w:val="0"/>
      <w:spacing w:line="360" w:lineRule="auto"/>
    </w:pPr>
    <w:rPr>
      <w:bCs/>
      <w:spacing w:val="-10"/>
      <w:sz w:val="22"/>
      <w:lang w:val="x-none"/>
    </w:rPr>
  </w:style>
  <w:style w:type="paragraph" w:customStyle="1" w:styleId="8SCCHinboxformquestion">
    <w:name w:val="8. SCCH in box form question"/>
    <w:basedOn w:val="Normal"/>
    <w:link w:val="8SCCHinboxformquestionChar"/>
    <w:rsid w:val="001B39D6"/>
    <w:pPr>
      <w:autoSpaceDE w:val="0"/>
      <w:autoSpaceDN w:val="0"/>
      <w:adjustRightInd w:val="0"/>
    </w:pPr>
    <w:rPr>
      <w:bCs/>
      <w:sz w:val="18"/>
      <w:szCs w:val="18"/>
      <w:lang w:val="x-none"/>
    </w:rPr>
  </w:style>
  <w:style w:type="paragraph" w:customStyle="1" w:styleId="9SCCHFormcontent">
    <w:name w:val="9. SCCH Form content"/>
    <w:basedOn w:val="8SCCHinboxformquestion"/>
    <w:uiPriority w:val="99"/>
    <w:rsid w:val="001B39D6"/>
    <w:rPr>
      <w:sz w:val="20"/>
      <w:szCs w:val="20"/>
    </w:rPr>
  </w:style>
  <w:style w:type="character" w:customStyle="1" w:styleId="8SCCHinboxformquestionChar">
    <w:name w:val="8. SCCH in box form question Char"/>
    <w:link w:val="8SCCHinboxformquestion"/>
    <w:rsid w:val="001B39D6"/>
    <w:rPr>
      <w:rFonts w:ascii="Myriad Pro" w:eastAsia="Times New Roman" w:hAnsi="Myriad Pro" w:cs="Times New Roman"/>
      <w:bCs/>
      <w:sz w:val="18"/>
      <w:szCs w:val="18"/>
      <w:lang w:val="x-none" w:eastAsia="en-GB"/>
    </w:rPr>
  </w:style>
  <w:style w:type="character" w:customStyle="1" w:styleId="2SCCHnonBoxSectionHeadingChar">
    <w:name w:val="2. SCCH non Box Section Heading Char"/>
    <w:link w:val="2SCCHnonBoxSectionHeading"/>
    <w:rsid w:val="001B39D6"/>
    <w:rPr>
      <w:rFonts w:ascii="Myriad Pro" w:eastAsia="Times New Roman" w:hAnsi="Myriad Pro" w:cs="Times New Roman"/>
      <w:bCs/>
      <w:spacing w:val="-10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character" w:styleId="Hyperlink">
    <w:name w:val="Hyperlink"/>
    <w:rsid w:val="001B39D6"/>
    <w:rPr>
      <w:color w:val="000080"/>
      <w:u w:val="single"/>
    </w:rPr>
  </w:style>
  <w:style w:type="character" w:styleId="PageNumber">
    <w:name w:val="page number"/>
    <w:basedOn w:val="DefaultParagraphFont"/>
    <w:rsid w:val="001B39D6"/>
  </w:style>
  <w:style w:type="paragraph" w:customStyle="1" w:styleId="4SCCHinboxSectionheading">
    <w:name w:val="4. SCCH in box Section heading"/>
    <w:basedOn w:val="Normal"/>
    <w:qFormat/>
    <w:rsid w:val="001B39D6"/>
    <w:pPr>
      <w:tabs>
        <w:tab w:val="left" w:pos="142"/>
      </w:tabs>
      <w:autoSpaceDE w:val="0"/>
      <w:autoSpaceDN w:val="0"/>
      <w:adjustRightInd w:val="0"/>
      <w:spacing w:line="360" w:lineRule="auto"/>
      <w:ind w:left="-70"/>
    </w:pPr>
    <w:rPr>
      <w:rFonts w:cs="Tahoma"/>
      <w:bCs/>
      <w:spacing w:val="-10"/>
      <w:sz w:val="22"/>
    </w:rPr>
  </w:style>
  <w:style w:type="paragraph" w:styleId="Footer">
    <w:name w:val="footer"/>
    <w:basedOn w:val="Normal"/>
    <w:link w:val="FooterChar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1B39D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9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39D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00AE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-sussex-college-consultation.virtual-engage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BA05-3F3D-4809-8CB9-4402A629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Claire Alexander</cp:lastModifiedBy>
  <cp:revision>4</cp:revision>
  <dcterms:created xsi:type="dcterms:W3CDTF">2021-05-27T08:24:00Z</dcterms:created>
  <dcterms:modified xsi:type="dcterms:W3CDTF">2021-05-27T11:12:00Z</dcterms:modified>
</cp:coreProperties>
</file>